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Oxf827735156defaultstyle"/>
        <w:spacing w:beforeAutospacing="0" w:before="0" w:afterAutospacing="0" w:after="240"/>
        <w:jc w:val="center"/>
        <w:rPr>
          <w:rStyle w:val="Strong"/>
          <w:rFonts w:ascii="Calibri" w:hAnsi="Calibri" w:cs="Calibri" w:asciiTheme="minorHAnsi" w:cstheme="minorHAnsi" w:hAnsiTheme="minorHAnsi"/>
          <w:color w:val="000000"/>
        </w:rPr>
      </w:pPr>
      <w:r>
        <w:rPr/>
        <w:drawing>
          <wp:inline distT="0" distB="0" distL="0" distR="0">
            <wp:extent cx="5211445" cy="1245870"/>
            <wp:effectExtent l="0" t="0" r="0" b="0"/>
            <wp:docPr id="1" name="Picture 1" descr="cid:image001.png@01D5FBB2.AC889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png@01D5FBB2.AC8893C0"/>
                    <pic:cNvPicPr>
                      <a:picLocks noChangeAspect="1" noChangeArrowheads="1"/>
                    </pic:cNvPicPr>
                  </pic:nvPicPr>
                  <pic:blipFill>
                    <a:blip r:embed="rId2"/>
                    <a:stretch>
                      <a:fillRect/>
                    </a:stretch>
                  </pic:blipFill>
                  <pic:spPr bwMode="auto">
                    <a:xfrm>
                      <a:off x="0" y="0"/>
                      <a:ext cx="5211445" cy="1245870"/>
                    </a:xfrm>
                    <a:prstGeom prst="rect">
                      <a:avLst/>
                    </a:prstGeom>
                  </pic:spPr>
                </pic:pic>
              </a:graphicData>
            </a:graphic>
          </wp:inline>
        </w:drawing>
      </w:r>
    </w:p>
    <w:p>
      <w:pPr>
        <w:pStyle w:val="Normal"/>
        <w:jc w:val="center"/>
        <w:rPr/>
      </w:pPr>
      <w:r>
        <w:rPr>
          <w:rFonts w:cs="Calibri" w:ascii="Gill Sans MT" w:hAnsi="Gill Sans MT" w:cstheme="minorHAnsi"/>
          <w:b/>
          <w:color w:val="000000"/>
        </w:rPr>
        <w:t>Job description</w:t>
      </w:r>
      <w:r>
        <w:rPr>
          <w:rFonts w:cs="Calibri" w:ascii="Gill Sans MT" w:hAnsi="Gill Sans MT" w:cstheme="minorHAnsi"/>
          <w:color w:val="000000"/>
        </w:rPr>
        <w:t xml:space="preserve"> – </w:t>
      </w:r>
      <w:r>
        <w:rPr>
          <w:rFonts w:eastAsia="Calibri" w:cs="Calibri" w:ascii="Gill Sans MT" w:hAnsi="Gill Sans MT" w:cstheme="minorHAnsi"/>
          <w:color w:val="000000"/>
          <w:kern w:val="0"/>
          <w:sz w:val="24"/>
          <w:szCs w:val="24"/>
          <w:lang w:val="en-GB" w:eastAsia="en-GB" w:bidi="ar-SA"/>
        </w:rPr>
        <w:t>R</w:t>
      </w:r>
      <w:r>
        <w:rPr>
          <w:rFonts w:cs="Calibri" w:ascii="Gill Sans MT" w:hAnsi="Gill Sans MT" w:cstheme="minorHAnsi"/>
          <w:color w:val="000000"/>
        </w:rPr>
        <w:t xml:space="preserve">etail and </w:t>
      </w:r>
      <w:r>
        <w:rPr>
          <w:rFonts w:eastAsia="Calibri" w:cs="Calibri" w:ascii="Gill Sans MT" w:hAnsi="Gill Sans MT" w:cstheme="minorHAnsi"/>
          <w:color w:val="000000"/>
          <w:kern w:val="0"/>
          <w:sz w:val="24"/>
          <w:szCs w:val="24"/>
          <w:lang w:val="en-GB" w:eastAsia="en-GB" w:bidi="ar-SA"/>
        </w:rPr>
        <w:t>p</w:t>
      </w:r>
      <w:r>
        <w:rPr>
          <w:rFonts w:cs="Calibri" w:ascii="Gill Sans MT" w:hAnsi="Gill Sans MT" w:cstheme="minorHAnsi"/>
          <w:color w:val="000000"/>
        </w:rPr>
        <w:t xml:space="preserve">ost office </w:t>
      </w:r>
      <w:r>
        <w:rPr>
          <w:rFonts w:eastAsia="Calibri" w:cs="Calibri" w:ascii="Gill Sans MT" w:hAnsi="Gill Sans MT" w:cstheme="minorHAnsi"/>
          <w:color w:val="000000"/>
          <w:kern w:val="0"/>
          <w:sz w:val="24"/>
          <w:szCs w:val="24"/>
          <w:lang w:val="en-GB" w:eastAsia="en-GB" w:bidi="ar-SA"/>
        </w:rPr>
        <w:t>a</w:t>
      </w:r>
      <w:r>
        <w:rPr>
          <w:rFonts w:cs="Calibri" w:ascii="Gill Sans MT" w:hAnsi="Gill Sans MT" w:cstheme="minorHAnsi"/>
          <w:color w:val="000000"/>
        </w:rPr>
        <w:t xml:space="preserve">ssistant   </w:t>
      </w:r>
    </w:p>
    <w:p>
      <w:pPr>
        <w:pStyle w:val="Normal"/>
        <w:rPr>
          <w:rFonts w:ascii="Gill Sans MT" w:hAnsi="Gill Sans MT" w:cs="Calibri" w:cstheme="minorHAnsi"/>
          <w:color w:val="000000"/>
        </w:rPr>
      </w:pPr>
      <w:r>
        <w:rPr>
          <w:rFonts w:cs="Calibri" w:cstheme="minorHAnsi" w:ascii="Gill Sans MT" w:hAnsi="Gill Sans MT"/>
          <w:color w:val="000000"/>
        </w:rPr>
      </w:r>
    </w:p>
    <w:tbl>
      <w:tblPr>
        <w:tblStyle w:val="TableGrid"/>
        <w:tblW w:w="8336" w:type="dxa"/>
        <w:jc w:val="left"/>
        <w:tblInd w:w="-34" w:type="dxa"/>
        <w:tblCellMar>
          <w:top w:w="0" w:type="dxa"/>
          <w:left w:w="108" w:type="dxa"/>
          <w:bottom w:w="0" w:type="dxa"/>
          <w:right w:w="108" w:type="dxa"/>
        </w:tblCellMar>
        <w:tblLook w:firstRow="1" w:noVBand="1" w:lastRow="0" w:firstColumn="1" w:lastColumn="0" w:noHBand="0" w:val="04a0"/>
      </w:tblPr>
      <w:tblGrid>
        <w:gridCol w:w="4184"/>
        <w:gridCol w:w="4151"/>
      </w:tblGrid>
      <w:tr>
        <w:trPr/>
        <w:tc>
          <w:tcPr>
            <w:tcW w:w="4184" w:type="dxa"/>
            <w:tcBorders/>
            <w:shd w:color="auto" w:fill="FFFFFF" w:themeFill="background1" w:val="clear"/>
          </w:tcPr>
          <w:p>
            <w:pPr>
              <w:pStyle w:val="Normal"/>
              <w:spacing w:lineRule="auto" w:line="240" w:before="0" w:after="0"/>
              <w:rPr>
                <w:rFonts w:ascii="Calibri" w:hAnsi="Calibri" w:cs="Calibri" w:asciiTheme="minorHAnsi" w:cstheme="minorHAnsi" w:hAnsiTheme="minorHAnsi"/>
                <w:b/>
                <w:b/>
                <w:i/>
                <w:i/>
              </w:rPr>
            </w:pPr>
            <w:r>
              <w:rPr>
                <w:rFonts w:cs="Calibri" w:ascii="Gill Sans MT" w:hAnsi="Gill Sans MT" w:cstheme="minorHAnsi"/>
                <w:b/>
                <w:i/>
              </w:rPr>
              <w:t>Role</w:t>
            </w:r>
          </w:p>
        </w:tc>
        <w:tc>
          <w:tcPr>
            <w:tcW w:w="4151" w:type="dxa"/>
            <w:tcBorders/>
            <w:shd w:fill="auto" w:val="clear"/>
          </w:tcPr>
          <w:p>
            <w:pPr>
              <w:pStyle w:val="Normal"/>
              <w:spacing w:lineRule="auto" w:line="240" w:before="0" w:after="0"/>
              <w:rPr/>
            </w:pPr>
            <w:r>
              <w:rPr>
                <w:rFonts w:eastAsia="Calibri" w:cs="Calibri" w:ascii="Gill Sans MT" w:hAnsi="Gill Sans MT" w:cstheme="minorHAnsi"/>
                <w:b/>
                <w:i/>
                <w:color w:val="auto"/>
                <w:kern w:val="0"/>
                <w:sz w:val="24"/>
                <w:szCs w:val="24"/>
                <w:lang w:val="en-GB" w:eastAsia="en-GB" w:bidi="ar-SA"/>
              </w:rPr>
              <w:t>R</w:t>
            </w:r>
            <w:r>
              <w:rPr>
                <w:rFonts w:cs="Calibri" w:ascii="Gill Sans MT" w:hAnsi="Gill Sans MT" w:cstheme="minorHAnsi"/>
                <w:b/>
                <w:i/>
              </w:rPr>
              <w:t xml:space="preserve">etail and </w:t>
            </w:r>
            <w:r>
              <w:rPr>
                <w:rFonts w:eastAsia="Calibri" w:cs="Calibri" w:ascii="Gill Sans MT" w:hAnsi="Gill Sans MT" w:cstheme="minorHAnsi"/>
                <w:b/>
                <w:i/>
                <w:color w:val="auto"/>
                <w:kern w:val="0"/>
                <w:sz w:val="24"/>
                <w:szCs w:val="24"/>
                <w:lang w:val="en-GB" w:eastAsia="en-GB" w:bidi="ar-SA"/>
              </w:rPr>
              <w:t>p</w:t>
            </w:r>
            <w:r>
              <w:rPr>
                <w:rFonts w:cs="Calibri" w:ascii="Gill Sans MT" w:hAnsi="Gill Sans MT" w:cstheme="minorHAnsi"/>
                <w:b/>
                <w:i/>
              </w:rPr>
              <w:t xml:space="preserve">ost office </w:t>
            </w:r>
            <w:r>
              <w:rPr>
                <w:rFonts w:eastAsia="Calibri" w:cs="Calibri" w:ascii="Gill Sans MT" w:hAnsi="Gill Sans MT" w:cstheme="minorHAnsi"/>
                <w:b/>
                <w:i/>
                <w:color w:val="auto"/>
                <w:kern w:val="0"/>
                <w:sz w:val="24"/>
                <w:szCs w:val="24"/>
                <w:lang w:val="en-GB" w:eastAsia="en-GB" w:bidi="ar-SA"/>
              </w:rPr>
              <w:t>a</w:t>
            </w:r>
            <w:r>
              <w:rPr>
                <w:rFonts w:cs="Calibri" w:ascii="Gill Sans MT" w:hAnsi="Gill Sans MT" w:cstheme="minorHAnsi"/>
                <w:b/>
                <w:i/>
              </w:rPr>
              <w:t>ssistant</w:t>
            </w:r>
          </w:p>
        </w:tc>
      </w:tr>
      <w:tr>
        <w:trPr/>
        <w:tc>
          <w:tcPr>
            <w:tcW w:w="4184" w:type="dxa"/>
            <w:tcBorders/>
            <w:shd w:color="auto" w:fill="FFFFFF" w:themeFill="background1" w:val="clear"/>
          </w:tcPr>
          <w:p>
            <w:pPr>
              <w:pStyle w:val="Normal"/>
              <w:spacing w:lineRule="auto" w:line="240" w:before="0" w:after="0"/>
              <w:rPr>
                <w:rFonts w:ascii="Calibri" w:hAnsi="Calibri" w:cs="Calibri" w:asciiTheme="minorHAnsi" w:cstheme="minorHAnsi" w:hAnsiTheme="minorHAnsi"/>
                <w:i/>
                <w:i/>
              </w:rPr>
            </w:pPr>
            <w:r>
              <w:rPr>
                <w:rFonts w:cs="Calibri" w:ascii="Gill Sans MT" w:hAnsi="Gill Sans MT" w:cstheme="minorHAnsi"/>
                <w:i/>
              </w:rPr>
              <w:t>Salary</w:t>
            </w:r>
          </w:p>
        </w:tc>
        <w:tc>
          <w:tcPr>
            <w:tcW w:w="4151" w:type="dxa"/>
            <w:tcBorders/>
            <w:shd w:fill="auto" w:val="clear"/>
          </w:tcPr>
          <w:p>
            <w:pPr>
              <w:pStyle w:val="Normal"/>
              <w:spacing w:lineRule="auto" w:line="240" w:before="0" w:after="0"/>
              <w:rPr/>
            </w:pPr>
            <w:r>
              <w:rPr>
                <w:rFonts w:cs="Calibri" w:ascii="Gill Sans MT" w:hAnsi="Gill Sans MT" w:cstheme="minorHAnsi"/>
                <w:i/>
              </w:rPr>
              <w:t>£</w:t>
            </w:r>
            <w:r>
              <w:rPr>
                <w:rFonts w:eastAsia="Calibri" w:cs="Calibri" w:ascii="Gill Sans MT" w:hAnsi="Gill Sans MT" w:cstheme="minorHAnsi"/>
                <w:i/>
                <w:color w:val="auto"/>
                <w:kern w:val="0"/>
                <w:sz w:val="24"/>
                <w:szCs w:val="24"/>
                <w:lang w:val="en-GB" w:eastAsia="en-GB" w:bidi="ar-SA"/>
              </w:rPr>
              <w:t>11.50</w:t>
            </w:r>
            <w:r>
              <w:rPr>
                <w:rFonts w:cs="Calibri" w:ascii="Gill Sans MT" w:hAnsi="Gill Sans MT" w:cstheme="minorHAnsi"/>
                <w:i/>
              </w:rPr>
              <w:t xml:space="preserve"> per hour</w:t>
            </w:r>
          </w:p>
        </w:tc>
      </w:tr>
      <w:tr>
        <w:trPr/>
        <w:tc>
          <w:tcPr>
            <w:tcW w:w="4184" w:type="dxa"/>
            <w:tcBorders/>
            <w:shd w:color="auto" w:fill="FFFFFF" w:themeFill="background1" w:val="clear"/>
          </w:tcPr>
          <w:p>
            <w:pPr>
              <w:pStyle w:val="Normal"/>
              <w:spacing w:lineRule="auto" w:line="240" w:before="0" w:after="0"/>
              <w:rPr>
                <w:rFonts w:ascii="Calibri" w:hAnsi="Calibri" w:cs="Calibri" w:asciiTheme="minorHAnsi" w:cstheme="minorHAnsi" w:hAnsiTheme="minorHAnsi"/>
                <w:i/>
                <w:i/>
              </w:rPr>
            </w:pPr>
            <w:r>
              <w:rPr>
                <w:rFonts w:cs="Calibri" w:ascii="Gill Sans MT" w:hAnsi="Gill Sans MT" w:cstheme="minorHAnsi"/>
                <w:i/>
              </w:rPr>
              <w:t>Location</w:t>
            </w:r>
          </w:p>
        </w:tc>
        <w:tc>
          <w:tcPr>
            <w:tcW w:w="4151" w:type="dxa"/>
            <w:tcBorders/>
            <w:shd w:fill="auto" w:val="clear"/>
          </w:tcPr>
          <w:p>
            <w:pPr>
              <w:pStyle w:val="Normal"/>
              <w:spacing w:lineRule="auto" w:line="240" w:before="0" w:after="0"/>
              <w:rPr>
                <w:rFonts w:ascii="Calibri" w:hAnsi="Calibri" w:cs="Calibri" w:asciiTheme="minorHAnsi" w:cstheme="minorHAnsi" w:hAnsiTheme="minorHAnsi"/>
                <w:i/>
                <w:i/>
              </w:rPr>
            </w:pPr>
            <w:r>
              <w:rPr>
                <w:rFonts w:cs="Calibri" w:ascii="Gill Sans MT" w:hAnsi="Gill Sans MT" w:cstheme="minorHAnsi"/>
                <w:i/>
              </w:rPr>
              <w:t>Preston Candover, Hampshire</w:t>
            </w:r>
          </w:p>
        </w:tc>
      </w:tr>
      <w:tr>
        <w:trPr/>
        <w:tc>
          <w:tcPr>
            <w:tcW w:w="4184" w:type="dxa"/>
            <w:tcBorders/>
            <w:shd w:color="auto" w:fill="FFFFFF" w:themeFill="background1" w:val="clear"/>
          </w:tcPr>
          <w:p>
            <w:pPr>
              <w:pStyle w:val="Normal"/>
              <w:spacing w:lineRule="auto" w:line="240" w:before="0" w:after="0"/>
              <w:rPr>
                <w:rFonts w:ascii="Calibri" w:hAnsi="Calibri" w:cs="Calibri" w:asciiTheme="minorHAnsi" w:cstheme="minorHAnsi" w:hAnsiTheme="minorHAnsi"/>
                <w:i/>
                <w:i/>
              </w:rPr>
            </w:pPr>
            <w:r>
              <w:rPr>
                <w:rFonts w:cs="Calibri" w:ascii="Gill Sans MT" w:hAnsi="Gill Sans MT" w:cstheme="minorHAnsi"/>
                <w:i/>
              </w:rPr>
              <w:t>Working hours</w:t>
            </w:r>
          </w:p>
        </w:tc>
        <w:tc>
          <w:tcPr>
            <w:tcW w:w="4151" w:type="dxa"/>
            <w:tcBorders/>
            <w:shd w:fill="auto" w:val="clear"/>
          </w:tcPr>
          <w:p>
            <w:pPr>
              <w:pStyle w:val="Normal"/>
              <w:spacing w:lineRule="auto" w:line="240" w:before="0" w:after="0"/>
              <w:rPr>
                <w:rFonts w:ascii="Gill Sans MT" w:hAnsi="Gill Sans MT" w:eastAsia="Calibri" w:cs="Calibri" w:cstheme="minorHAnsi"/>
                <w:i/>
                <w:i/>
                <w:color w:val="auto"/>
                <w:kern w:val="0"/>
                <w:sz w:val="24"/>
                <w:szCs w:val="24"/>
                <w:lang w:val="en-GB" w:eastAsia="en-GB" w:bidi="ar-SA"/>
              </w:rPr>
            </w:pPr>
            <w:r>
              <w:rPr>
                <w:rFonts w:eastAsia="Calibri" w:cs="Calibri" w:ascii="Gill Sans MT" w:hAnsi="Gill Sans MT" w:cstheme="minorHAnsi"/>
                <w:i/>
                <w:color w:val="auto"/>
                <w:kern w:val="0"/>
                <w:sz w:val="24"/>
                <w:szCs w:val="24"/>
                <w:lang w:val="en-GB" w:eastAsia="en-GB" w:bidi="ar-SA"/>
              </w:rPr>
              <w:t>16 – 24hrs depending on availability</w:t>
            </w:r>
          </w:p>
        </w:tc>
      </w:tr>
      <w:tr>
        <w:trPr/>
        <w:tc>
          <w:tcPr>
            <w:tcW w:w="4184" w:type="dxa"/>
            <w:tcBorders/>
            <w:shd w:color="auto" w:fill="FFFFFF" w:themeFill="background1" w:val="clear"/>
          </w:tcPr>
          <w:p>
            <w:pPr>
              <w:pStyle w:val="Normal"/>
              <w:spacing w:lineRule="auto" w:line="240" w:before="0" w:after="0"/>
              <w:rPr>
                <w:rFonts w:ascii="Calibri" w:hAnsi="Calibri" w:cs="Calibri" w:asciiTheme="minorHAnsi" w:cstheme="minorHAnsi" w:hAnsiTheme="minorHAnsi"/>
                <w:i/>
                <w:i/>
              </w:rPr>
            </w:pPr>
            <w:r>
              <w:rPr>
                <w:rFonts w:cs="Calibri" w:ascii="Gill Sans MT" w:hAnsi="Gill Sans MT" w:cstheme="minorHAnsi"/>
                <w:i/>
              </w:rPr>
              <w:t>Reporting to</w:t>
            </w:r>
          </w:p>
        </w:tc>
        <w:tc>
          <w:tcPr>
            <w:tcW w:w="4151" w:type="dxa"/>
            <w:tcBorders/>
            <w:shd w:fill="auto" w:val="clear"/>
          </w:tcPr>
          <w:p>
            <w:pPr>
              <w:pStyle w:val="Normal"/>
              <w:spacing w:lineRule="auto" w:line="240" w:before="0" w:after="0"/>
              <w:rPr>
                <w:rFonts w:ascii="Calibri" w:hAnsi="Calibri" w:cs="Calibri" w:asciiTheme="minorHAnsi" w:cstheme="minorHAnsi" w:hAnsiTheme="minorHAnsi"/>
                <w:i/>
                <w:i/>
              </w:rPr>
            </w:pPr>
            <w:r>
              <w:rPr>
                <w:rFonts w:cs="Calibri" w:ascii="Gill Sans MT" w:hAnsi="Gill Sans MT" w:cstheme="minorHAnsi"/>
                <w:i/>
              </w:rPr>
              <w:t xml:space="preserve">Store Manager </w:t>
            </w:r>
          </w:p>
        </w:tc>
      </w:tr>
    </w:tbl>
    <w:p>
      <w:pPr>
        <w:pStyle w:val="Normal"/>
        <w:rPr>
          <w:rFonts w:ascii="Gill Sans MT" w:hAnsi="Gill Sans MT" w:cs="Calibri" w:cstheme="minorHAnsi"/>
          <w:color w:val="000000"/>
        </w:rPr>
      </w:pPr>
      <w:r>
        <w:rPr>
          <w:rFonts w:cs="Calibri" w:cstheme="minorHAnsi" w:ascii="Gill Sans MT" w:hAnsi="Gill Sans MT"/>
          <w:color w:val="000000"/>
        </w:rPr>
      </w:r>
    </w:p>
    <w:p>
      <w:pPr>
        <w:pStyle w:val="Normal"/>
        <w:rPr>
          <w:rFonts w:ascii="Gill Sans MT" w:hAnsi="Gill Sans MT" w:cs="Calibri" w:cstheme="minorHAnsi"/>
          <w:color w:val="000000"/>
        </w:rPr>
      </w:pPr>
      <w:r>
        <w:rPr>
          <w:rFonts w:cs="Calibri" w:cstheme="minorHAnsi" w:ascii="Gill Sans MT" w:hAnsi="Gill Sans MT"/>
          <w:color w:val="000000"/>
        </w:rPr>
      </w:r>
    </w:p>
    <w:p>
      <w:pPr>
        <w:pStyle w:val="Normal"/>
        <w:rPr>
          <w:rFonts w:ascii="Gill Sans MT" w:hAnsi="Gill Sans MT"/>
        </w:rPr>
      </w:pPr>
      <w:r>
        <w:rPr>
          <w:rFonts w:cs="Calibri" w:ascii="Gill Sans MT" w:hAnsi="Gill Sans MT" w:cstheme="minorHAnsi"/>
          <w:b/>
          <w:color w:val="000000"/>
        </w:rPr>
        <w:t>About the store</w:t>
      </w:r>
      <w:r>
        <w:rPr>
          <w:rFonts w:cs="Calibri" w:ascii="Gill Sans MT" w:hAnsi="Gill Sans MT" w:cstheme="minorHAnsi"/>
          <w:color w:val="000000"/>
        </w:rPr>
        <w:t xml:space="preserve">: The Candover Valley Store is a community benefit society with 250 shareholders (primarily local residents) and is run by a management committee of 8. The store is in the centre of Preston Candover, next to the village hall and opposite the primary school.  The store’s offering meets the needs of the local community in terms of fresh produce, ingredients for tonight’s meal, top-up items and weekend treats.   The store also provides post office facilities which are open from 8.30am – 5pm Monday to Friday and from 9.00am – 12.30pm on Saturday. The ethos of the store can be summed up by the phrase ‘run by the community for the community’.  </w:t>
      </w:r>
    </w:p>
    <w:p>
      <w:pPr>
        <w:pStyle w:val="Normal"/>
        <w:rPr>
          <w:rFonts w:ascii="Gill Sans MT" w:hAnsi="Gill Sans MT" w:cs="Calibri" w:cstheme="minorHAnsi"/>
          <w:color w:val="000000"/>
        </w:rPr>
      </w:pPr>
      <w:r>
        <w:rPr>
          <w:rFonts w:cs="Calibri" w:cstheme="minorHAnsi" w:ascii="Gill Sans MT" w:hAnsi="Gill Sans MT"/>
          <w:color w:val="000000"/>
        </w:rPr>
      </w:r>
    </w:p>
    <w:p>
      <w:pPr>
        <w:pStyle w:val="Normal"/>
        <w:rPr>
          <w:rFonts w:ascii="Calibri" w:hAnsi="Calibri" w:cs="Calibri" w:asciiTheme="minorHAnsi" w:cstheme="minorHAnsi" w:hAnsiTheme="minorHAnsi"/>
          <w:color w:val="000000"/>
        </w:rPr>
      </w:pPr>
      <w:r>
        <w:rPr>
          <w:rFonts w:cs="Calibri" w:ascii="Gill Sans MT" w:hAnsi="Gill Sans MT" w:cstheme="minorHAnsi"/>
          <w:b/>
          <w:color w:val="000000"/>
        </w:rPr>
        <w:t>Job summary</w:t>
      </w:r>
      <w:r>
        <w:rPr>
          <w:rFonts w:cs="Calibri" w:ascii="Gill Sans MT" w:hAnsi="Gill Sans MT" w:cstheme="minorHAnsi"/>
          <w:color w:val="000000"/>
        </w:rPr>
        <w:t xml:space="preserve">: </w:t>
      </w:r>
    </w:p>
    <w:p>
      <w:pPr>
        <w:pStyle w:val="Normal"/>
        <w:rPr/>
      </w:pPr>
      <w:r>
        <w:rPr>
          <w:rFonts w:cs="Calibri" w:ascii="Gill Sans MT" w:hAnsi="Gill Sans MT" w:cstheme="minorHAnsi"/>
          <w:color w:val="000000"/>
          <w:sz w:val="24"/>
          <w:szCs w:val="24"/>
        </w:rPr>
        <w:t xml:space="preserve">A </w:t>
      </w:r>
      <w:r>
        <w:rPr>
          <w:rFonts w:eastAsia="Calibri" w:cs="Calibri" w:ascii="Gill Sans MT" w:hAnsi="Gill Sans MT" w:cstheme="minorHAnsi"/>
          <w:color w:val="000000"/>
          <w:kern w:val="0"/>
          <w:sz w:val="24"/>
          <w:szCs w:val="24"/>
          <w:lang w:val="en-GB" w:eastAsia="en-GB" w:bidi="ar-SA"/>
        </w:rPr>
        <w:t>senior</w:t>
      </w:r>
      <w:r>
        <w:rPr>
          <w:rFonts w:cs="Calibri" w:ascii="Gill Sans MT" w:hAnsi="Gill Sans MT" w:cstheme="minorHAnsi"/>
          <w:color w:val="000000"/>
          <w:sz w:val="24"/>
          <w:szCs w:val="24"/>
          <w:lang w:eastAsia="en-GB"/>
        </w:rPr>
        <w:t xml:space="preserve"> a</w:t>
      </w:r>
      <w:r>
        <w:rPr>
          <w:rFonts w:cs="Calibri" w:ascii="Gill Sans MT" w:hAnsi="Gill Sans MT" w:cstheme="minorHAnsi"/>
          <w:color w:val="000000"/>
          <w:sz w:val="24"/>
          <w:szCs w:val="24"/>
        </w:rPr>
        <w:t xml:space="preserve">ssistant is required to supplement the team of paid members of staff (store manager, assistant manager and </w:t>
      </w:r>
      <w:r>
        <w:rPr>
          <w:rFonts w:eastAsia="Calibri" w:cs="Calibri" w:ascii="Gill Sans MT" w:hAnsi="Gill Sans MT" w:cstheme="minorHAnsi"/>
          <w:color w:val="000000"/>
          <w:kern w:val="0"/>
          <w:sz w:val="24"/>
          <w:szCs w:val="24"/>
          <w:lang w:val="en-GB" w:eastAsia="en-GB" w:bidi="ar-SA"/>
        </w:rPr>
        <w:t>3</w:t>
      </w:r>
      <w:r>
        <w:rPr>
          <w:rFonts w:cs="Calibri" w:ascii="Gill Sans MT" w:hAnsi="Gill Sans MT" w:cstheme="minorHAnsi"/>
          <w:color w:val="000000"/>
          <w:sz w:val="24"/>
          <w:szCs w:val="24"/>
        </w:rPr>
        <w:t xml:space="preserve"> part-time senior assistants) and volunteers who </w:t>
      </w:r>
      <w:r>
        <w:rPr>
          <w:rFonts w:eastAsia="Calibri" w:cs="Calibri" w:ascii="Gill Sans MT" w:hAnsi="Gill Sans MT" w:cstheme="minorHAnsi"/>
          <w:color w:val="000000"/>
          <w:kern w:val="0"/>
          <w:sz w:val="24"/>
          <w:szCs w:val="24"/>
          <w:lang w:val="en-GB" w:eastAsia="en-GB" w:bidi="ar-SA"/>
        </w:rPr>
        <w:t>run the Candover Valley Community Store and post office.  T</w:t>
      </w:r>
      <w:r>
        <w:rPr>
          <w:rFonts w:cs="Calibri" w:ascii="Gill Sans MT" w:hAnsi="Gill Sans MT" w:cstheme="minorHAnsi"/>
          <w:color w:val="000000"/>
          <w:sz w:val="24"/>
          <w:szCs w:val="24"/>
        </w:rPr>
        <w:t xml:space="preserve">he senior assistant will work </w:t>
      </w:r>
      <w:r>
        <w:rPr>
          <w:rFonts w:eastAsia="Calibri" w:cs="Calibri" w:ascii="Gill Sans MT" w:hAnsi="Gill Sans MT" w:cstheme="minorHAnsi"/>
          <w:color w:val="000000"/>
          <w:kern w:val="0"/>
          <w:sz w:val="24"/>
          <w:szCs w:val="24"/>
          <w:lang w:val="en-GB" w:eastAsia="en-GB" w:bidi="ar-SA"/>
        </w:rPr>
        <w:t>a minimum of 16hrs or up to a maximum of 24hrs a week but working hours can be negotiated depending on availability.</w:t>
      </w:r>
      <w:r>
        <w:rPr>
          <w:rFonts w:cs="Calibri" w:ascii="Gill Sans MT" w:hAnsi="Gill Sans MT" w:cstheme="minorHAnsi"/>
          <w:color w:val="000000"/>
          <w:sz w:val="24"/>
          <w:szCs w:val="24"/>
        </w:rPr>
        <w:t xml:space="preserve">  Principal duties will be to </w:t>
      </w:r>
      <w:r>
        <w:rPr>
          <w:rFonts w:eastAsia="Calibri" w:cs="Calibri" w:ascii="Gill Sans MT" w:hAnsi="Gill Sans MT" w:cstheme="minorHAnsi"/>
          <w:color w:val="000000"/>
          <w:kern w:val="0"/>
          <w:sz w:val="24"/>
          <w:szCs w:val="24"/>
          <w:lang w:val="en-GB" w:eastAsia="en-GB" w:bidi="ar-SA"/>
        </w:rPr>
        <w:t xml:space="preserve">serve at </w:t>
      </w:r>
      <w:r>
        <w:rPr>
          <w:rFonts w:cs="Calibri" w:ascii="Gill Sans MT" w:hAnsi="Gill Sans MT" w:cstheme="minorHAnsi"/>
          <w:color w:val="000000"/>
          <w:sz w:val="24"/>
          <w:szCs w:val="24"/>
        </w:rPr>
        <w:t xml:space="preserve">the post office counter where required and to help run the store (when not required on the post office).  The anticipated working hours will be flexible and can be negotiated depending on the requirements of the </w:t>
      </w:r>
      <w:r>
        <w:rPr>
          <w:rFonts w:cs="Calibri" w:ascii="Gill Sans MT" w:hAnsi="Gill Sans MT" w:cstheme="minorHAnsi"/>
          <w:color w:val="000000"/>
          <w:sz w:val="24"/>
          <w:szCs w:val="24"/>
          <w:lang w:eastAsia="en-GB"/>
        </w:rPr>
        <w:t>post office</w:t>
      </w:r>
      <w:r>
        <w:rPr>
          <w:rFonts w:cs="Calibri" w:ascii="Gill Sans MT" w:hAnsi="Gill Sans MT" w:cstheme="minorHAnsi"/>
          <w:color w:val="000000"/>
          <w:sz w:val="24"/>
          <w:szCs w:val="24"/>
        </w:rPr>
        <w:t xml:space="preserve"> and the availability of the </w:t>
      </w:r>
      <w:r>
        <w:rPr>
          <w:rFonts w:eastAsia="Calibri" w:cs="Calibri" w:ascii="Gill Sans MT" w:hAnsi="Gill Sans MT" w:cstheme="minorHAnsi"/>
          <w:color w:val="000000"/>
          <w:kern w:val="0"/>
          <w:sz w:val="24"/>
          <w:szCs w:val="24"/>
          <w:lang w:val="en-GB" w:eastAsia="en-GB" w:bidi="ar-SA"/>
        </w:rPr>
        <w:t>senior</w:t>
      </w:r>
      <w:r>
        <w:rPr>
          <w:rFonts w:cs="Calibri" w:ascii="Gill Sans MT" w:hAnsi="Gill Sans MT" w:cstheme="minorHAnsi"/>
          <w:color w:val="000000"/>
          <w:sz w:val="24"/>
          <w:szCs w:val="24"/>
          <w:lang w:eastAsia="en-GB"/>
        </w:rPr>
        <w:t xml:space="preserve"> assistant, but will include </w:t>
      </w:r>
      <w:r>
        <w:rPr>
          <w:rFonts w:eastAsia="ＭＳ 明朝" w:cs="Calibri" w:ascii="Gill Sans MT" w:hAnsi="Gill Sans MT" w:cstheme="minorHAnsi"/>
          <w:color w:val="000000"/>
          <w:kern w:val="0"/>
          <w:sz w:val="24"/>
          <w:szCs w:val="24"/>
          <w:lang w:val="en-US" w:eastAsia="en-US" w:bidi="ar-SA"/>
        </w:rPr>
        <w:t>some</w:t>
      </w:r>
      <w:r>
        <w:rPr>
          <w:rFonts w:cs="Calibri" w:ascii="Gill Sans MT" w:hAnsi="Gill Sans MT" w:cstheme="minorHAnsi"/>
          <w:color w:val="000000"/>
          <w:sz w:val="24"/>
          <w:szCs w:val="24"/>
          <w:lang w:eastAsia="en-GB"/>
        </w:rPr>
        <w:t xml:space="preserve"> half day Saturday, Sunday morning </w:t>
      </w:r>
      <w:r>
        <w:rPr>
          <w:rFonts w:eastAsia="ＭＳ 明朝" w:cs="Calibri" w:ascii="Gill Sans MT" w:hAnsi="Gill Sans MT" w:cstheme="minorHAnsi"/>
          <w:color w:val="000000"/>
          <w:kern w:val="0"/>
          <w:sz w:val="24"/>
          <w:szCs w:val="24"/>
          <w:lang w:val="en-US" w:eastAsia="en-US" w:bidi="ar-SA"/>
        </w:rPr>
        <w:t xml:space="preserve">or </w:t>
      </w:r>
      <w:r>
        <w:rPr>
          <w:rFonts w:cs="Calibri" w:ascii="Gill Sans MT" w:hAnsi="Gill Sans MT" w:cstheme="minorHAnsi"/>
          <w:color w:val="000000"/>
          <w:sz w:val="24"/>
          <w:szCs w:val="24"/>
          <w:lang w:eastAsia="en-GB"/>
        </w:rPr>
        <w:t>Bank Holiday working</w:t>
      </w:r>
      <w:r>
        <w:rPr>
          <w:rFonts w:cs="Calibri" w:ascii="Gill Sans MT" w:hAnsi="Gill Sans MT"/>
          <w:color w:val="000000"/>
          <w:sz w:val="24"/>
          <w:szCs w:val="24"/>
          <w:lang w:eastAsia="en-GB"/>
        </w:rPr>
        <w:t xml:space="preserve">. </w:t>
      </w:r>
    </w:p>
    <w:p>
      <w:pPr>
        <w:pStyle w:val="Normal"/>
        <w:rPr>
          <w:rFonts w:ascii="Gill Sans MT" w:hAnsi="Gill Sans MT" w:cs="Calibri" w:cstheme="minorHAnsi"/>
          <w:color w:val="000000"/>
        </w:rPr>
      </w:pPr>
      <w:r>
        <w:rPr>
          <w:rFonts w:cs="Calibri" w:cstheme="minorHAnsi" w:ascii="Gill Sans MT" w:hAnsi="Gill Sans MT"/>
          <w:color w:val="000000"/>
        </w:rPr>
      </w:r>
    </w:p>
    <w:p>
      <w:pPr>
        <w:pStyle w:val="Normal"/>
        <w:rPr/>
      </w:pPr>
      <w:r>
        <w:rPr>
          <w:rFonts w:cs="Calibri" w:ascii="Gill Sans MT" w:hAnsi="Gill Sans MT" w:cstheme="minorHAnsi"/>
          <w:color w:val="000000"/>
        </w:rPr>
        <w:t xml:space="preserve">The </w:t>
      </w:r>
      <w:r>
        <w:rPr>
          <w:rFonts w:eastAsia="Calibri" w:cs="Calibri" w:ascii="Gill Sans MT" w:hAnsi="Gill Sans MT" w:cstheme="minorHAnsi"/>
          <w:color w:val="000000"/>
          <w:kern w:val="0"/>
          <w:sz w:val="24"/>
          <w:szCs w:val="24"/>
          <w:lang w:val="en-GB" w:eastAsia="en-GB" w:bidi="ar-SA"/>
        </w:rPr>
        <w:t>senior</w:t>
      </w:r>
      <w:r>
        <w:rPr>
          <w:rFonts w:cs="Calibri" w:ascii="Gill Sans MT" w:hAnsi="Gill Sans MT" w:cstheme="minorHAnsi"/>
          <w:color w:val="000000"/>
          <w:sz w:val="24"/>
          <w:szCs w:val="24"/>
          <w:lang w:eastAsia="en-GB"/>
        </w:rPr>
        <w:t xml:space="preserve"> as</w:t>
      </w:r>
      <w:r>
        <w:rPr>
          <w:rFonts w:cs="Calibri" w:ascii="Gill Sans MT" w:hAnsi="Gill Sans MT" w:cstheme="minorHAnsi"/>
          <w:color w:val="000000"/>
        </w:rPr>
        <w:t xml:space="preserve">sistant will report to the </w:t>
      </w:r>
      <w:r>
        <w:rPr>
          <w:rFonts w:eastAsia="Calibri" w:cs="Calibri" w:ascii="Gill Sans MT" w:hAnsi="Gill Sans MT" w:cstheme="minorHAnsi"/>
          <w:color w:val="000000"/>
          <w:kern w:val="0"/>
          <w:sz w:val="24"/>
          <w:szCs w:val="24"/>
          <w:lang w:val="en-GB" w:eastAsia="en-GB" w:bidi="ar-SA"/>
        </w:rPr>
        <w:t>s</w:t>
      </w:r>
      <w:r>
        <w:rPr>
          <w:rFonts w:cs="Calibri" w:ascii="Gill Sans MT" w:hAnsi="Gill Sans MT" w:cstheme="minorHAnsi"/>
          <w:color w:val="000000"/>
        </w:rPr>
        <w:t xml:space="preserve">tore </w:t>
      </w:r>
      <w:r>
        <w:rPr>
          <w:rFonts w:eastAsia="Calibri" w:cs="Calibri" w:ascii="Gill Sans MT" w:hAnsi="Gill Sans MT" w:cstheme="minorHAnsi"/>
          <w:color w:val="000000"/>
          <w:kern w:val="0"/>
          <w:sz w:val="24"/>
          <w:szCs w:val="24"/>
          <w:lang w:val="en-GB" w:eastAsia="en-GB" w:bidi="ar-SA"/>
        </w:rPr>
        <w:t>m</w:t>
      </w:r>
      <w:r>
        <w:rPr>
          <w:rFonts w:cs="Calibri" w:ascii="Gill Sans MT" w:hAnsi="Gill Sans MT" w:cstheme="minorHAnsi"/>
          <w:color w:val="000000"/>
        </w:rPr>
        <w:t xml:space="preserve">anager or to the assistant store manager in the absence of the store manager. </w:t>
      </w:r>
    </w:p>
    <w:p>
      <w:pPr>
        <w:pStyle w:val="Normal"/>
        <w:rPr>
          <w:rFonts w:ascii="Gill Sans MT" w:hAnsi="Gill Sans MT" w:cs="Calibri" w:cstheme="minorHAnsi"/>
          <w:color w:val="000000"/>
        </w:rPr>
      </w:pPr>
      <w:r>
        <w:rPr>
          <w:rFonts w:cs="Calibri" w:cstheme="minorHAnsi" w:ascii="Gill Sans MT" w:hAnsi="Gill Sans MT"/>
          <w:color w:val="000000"/>
        </w:rPr>
      </w:r>
    </w:p>
    <w:p>
      <w:pPr>
        <w:pStyle w:val="Normal"/>
        <w:rPr>
          <w:rFonts w:ascii="Gill Sans MT" w:hAnsi="Gill Sans MT"/>
        </w:rPr>
      </w:pPr>
      <w:r>
        <w:rPr>
          <w:rFonts w:cs="Calibri" w:ascii="Gill Sans MT" w:hAnsi="Gill Sans MT" w:cstheme="minorHAnsi"/>
          <w:b/>
          <w:color w:val="000000"/>
        </w:rPr>
        <w:t>Key responsibilities</w:t>
      </w:r>
    </w:p>
    <w:p>
      <w:pPr>
        <w:pStyle w:val="ListParagraph"/>
        <w:numPr>
          <w:ilvl w:val="0"/>
          <w:numId w:val="2"/>
        </w:numPr>
        <w:spacing w:lineRule="auto" w:line="240"/>
        <w:ind w:left="436" w:right="-46" w:hanging="436"/>
        <w:rPr/>
      </w:pPr>
      <w:r>
        <w:rPr>
          <w:rFonts w:cs="Calibri" w:ascii="Gill Sans MT" w:hAnsi="Gill Sans MT" w:cstheme="minorHAnsi"/>
          <w:sz w:val="24"/>
          <w:szCs w:val="24"/>
        </w:rPr>
        <w:t xml:space="preserve">To support the </w:t>
      </w:r>
      <w:r>
        <w:rPr>
          <w:rFonts w:eastAsia="Calibri" w:cs="Calibri" w:ascii="Gill Sans MT" w:hAnsi="Gill Sans MT" w:cstheme="minorHAnsi"/>
          <w:color w:val="auto"/>
          <w:kern w:val="0"/>
          <w:sz w:val="24"/>
          <w:szCs w:val="24"/>
          <w:lang w:val="en-GB" w:eastAsia="en-US" w:bidi="ar-SA"/>
        </w:rPr>
        <w:t>s</w:t>
      </w:r>
      <w:r>
        <w:rPr>
          <w:rFonts w:cs="Calibri" w:ascii="Gill Sans MT" w:hAnsi="Gill Sans MT" w:cstheme="minorHAnsi"/>
          <w:sz w:val="24"/>
          <w:szCs w:val="24"/>
        </w:rPr>
        <w:t xml:space="preserve">tore </w:t>
      </w:r>
      <w:r>
        <w:rPr>
          <w:rFonts w:eastAsia="Calibri" w:cs="Calibri" w:ascii="Gill Sans MT" w:hAnsi="Gill Sans MT" w:cstheme="minorHAnsi"/>
          <w:color w:val="auto"/>
          <w:kern w:val="0"/>
          <w:sz w:val="24"/>
          <w:szCs w:val="24"/>
          <w:lang w:val="en-GB" w:eastAsia="en-US" w:bidi="ar-SA"/>
        </w:rPr>
        <w:t>m</w:t>
      </w:r>
      <w:r>
        <w:rPr>
          <w:rFonts w:cs="Calibri" w:ascii="Gill Sans MT" w:hAnsi="Gill Sans MT" w:cstheme="minorHAnsi"/>
          <w:sz w:val="24"/>
          <w:szCs w:val="24"/>
        </w:rPr>
        <w:t>anager in running the Candover Valley Store and post office on a day-to-day basis.</w:t>
      </w:r>
    </w:p>
    <w:p>
      <w:pPr>
        <w:pStyle w:val="ListParagraph"/>
        <w:numPr>
          <w:ilvl w:val="0"/>
          <w:numId w:val="2"/>
        </w:numPr>
        <w:spacing w:lineRule="auto" w:line="240"/>
        <w:ind w:left="436" w:right="-46" w:hanging="436"/>
        <w:rPr>
          <w:rFonts w:ascii="Gill Sans MT" w:hAnsi="Gill Sans MT"/>
        </w:rPr>
      </w:pPr>
      <w:r>
        <w:rPr>
          <w:rFonts w:cs="Calibri" w:ascii="Gill Sans MT" w:hAnsi="Gill Sans MT" w:cstheme="minorHAnsi"/>
          <w:sz w:val="24"/>
          <w:szCs w:val="24"/>
        </w:rPr>
        <w:t xml:space="preserve">To staff the post office as required and to serve shifts in the store  </w:t>
      </w:r>
    </w:p>
    <w:p>
      <w:pPr>
        <w:pStyle w:val="ListParagraph"/>
        <w:numPr>
          <w:ilvl w:val="0"/>
          <w:numId w:val="2"/>
        </w:numPr>
        <w:spacing w:lineRule="auto" w:line="240"/>
        <w:ind w:left="436" w:right="-46" w:hanging="436"/>
        <w:rPr>
          <w:rFonts w:ascii="Gill Sans MT" w:hAnsi="Gill Sans MT"/>
        </w:rPr>
      </w:pPr>
      <w:r>
        <w:rPr>
          <w:rFonts w:cs="Calibri" w:ascii="Gill Sans MT" w:hAnsi="Gill Sans MT" w:cstheme="minorHAnsi"/>
          <w:sz w:val="24"/>
          <w:szCs w:val="24"/>
        </w:rPr>
        <w:t xml:space="preserve">To help place stock on shelves and inform the </w:t>
      </w:r>
      <w:r>
        <w:rPr>
          <w:rFonts w:eastAsia="Calibri" w:cs="Calibri" w:ascii="Gill Sans MT" w:hAnsi="Gill Sans MT" w:cstheme="minorHAnsi"/>
          <w:color w:val="auto"/>
          <w:kern w:val="0"/>
          <w:sz w:val="24"/>
          <w:szCs w:val="24"/>
          <w:lang w:val="en-GB" w:eastAsia="en-US" w:bidi="ar-SA"/>
        </w:rPr>
        <w:t>s</w:t>
      </w:r>
      <w:r>
        <w:rPr>
          <w:rFonts w:cs="Calibri" w:ascii="Gill Sans MT" w:hAnsi="Gill Sans MT" w:cstheme="minorHAnsi"/>
          <w:sz w:val="24"/>
          <w:szCs w:val="24"/>
        </w:rPr>
        <w:t xml:space="preserve">tore </w:t>
      </w:r>
      <w:r>
        <w:rPr>
          <w:rFonts w:eastAsia="Calibri" w:cs="Calibri" w:ascii="Gill Sans MT" w:hAnsi="Gill Sans MT" w:cstheme="minorHAnsi"/>
          <w:color w:val="auto"/>
          <w:kern w:val="0"/>
          <w:sz w:val="24"/>
          <w:szCs w:val="24"/>
          <w:lang w:val="en-GB" w:eastAsia="en-US" w:bidi="ar-SA"/>
        </w:rPr>
        <w:t>m</w:t>
      </w:r>
      <w:r>
        <w:rPr>
          <w:rFonts w:cs="Calibri" w:ascii="Gill Sans MT" w:hAnsi="Gill Sans MT" w:cstheme="minorHAnsi"/>
          <w:sz w:val="24"/>
          <w:szCs w:val="24"/>
        </w:rPr>
        <w:t xml:space="preserve">anagers of items that need replenishing </w:t>
      </w:r>
    </w:p>
    <w:p>
      <w:pPr>
        <w:pStyle w:val="ListParagraph"/>
        <w:numPr>
          <w:ilvl w:val="0"/>
          <w:numId w:val="2"/>
        </w:numPr>
        <w:spacing w:lineRule="auto" w:line="240"/>
        <w:ind w:left="436" w:right="-46" w:hanging="436"/>
        <w:rPr>
          <w:rFonts w:ascii="Gill Sans MT" w:hAnsi="Gill Sans MT"/>
        </w:rPr>
      </w:pPr>
      <w:r>
        <w:rPr>
          <w:rFonts w:cs="Calibri" w:ascii="Gill Sans MT" w:hAnsi="Gill Sans MT" w:cstheme="minorHAnsi"/>
          <w:sz w:val="24"/>
          <w:szCs w:val="24"/>
        </w:rPr>
        <w:t xml:space="preserve">To establish and maintain excellent relationships with store customers and other stakeholders, providing a first-class service to the community and upholding the ethos of the CVS   </w:t>
      </w:r>
    </w:p>
    <w:p>
      <w:pPr>
        <w:pStyle w:val="Normal"/>
        <w:ind w:left="436" w:right="95" w:hanging="436"/>
        <w:rPr>
          <w:rFonts w:ascii="Gill Sans MT" w:hAnsi="Gill Sans MT" w:cs="Calibri" w:cstheme="minorHAnsi"/>
          <w:color w:val="000000"/>
        </w:rPr>
      </w:pPr>
      <w:r>
        <w:rPr>
          <w:rFonts w:cs="Calibri" w:cstheme="minorHAnsi" w:ascii="Gill Sans MT" w:hAnsi="Gill Sans MT"/>
          <w:color w:val="000000"/>
        </w:rPr>
      </w:r>
    </w:p>
    <w:p>
      <w:pPr>
        <w:pStyle w:val="Normal"/>
        <w:ind w:left="436" w:right="95" w:hanging="436"/>
        <w:rPr>
          <w:rFonts w:ascii="Gill Sans MT" w:hAnsi="Gill Sans MT" w:cs="Calibri" w:cstheme="minorHAnsi"/>
          <w:color w:val="000000"/>
        </w:rPr>
      </w:pPr>
      <w:r>
        <w:rPr>
          <w:rFonts w:cs="Calibri" w:cstheme="minorHAnsi" w:ascii="Gill Sans MT" w:hAnsi="Gill Sans MT"/>
          <w:color w:val="000000"/>
        </w:rPr>
      </w:r>
    </w:p>
    <w:p>
      <w:pPr>
        <w:pStyle w:val="Normal"/>
        <w:ind w:left="436" w:right="95" w:hanging="436"/>
        <w:rPr>
          <w:rFonts w:ascii="Gill Sans MT" w:hAnsi="Gill Sans MT"/>
        </w:rPr>
      </w:pPr>
      <w:r>
        <w:rPr>
          <w:rFonts w:cs="Calibri" w:ascii="Gill Sans MT" w:hAnsi="Gill Sans MT" w:cstheme="minorHAnsi"/>
          <w:b/>
          <w:color w:val="000000"/>
        </w:rPr>
        <w:t>Principal duties</w:t>
      </w:r>
    </w:p>
    <w:p>
      <w:pPr>
        <w:pStyle w:val="Normal"/>
        <w:ind w:left="436" w:right="95" w:hanging="436"/>
        <w:rPr>
          <w:rFonts w:ascii="Gill Sans MT" w:hAnsi="Gill Sans MT" w:cs="Calibri" w:cstheme="minorHAnsi"/>
          <w:b/>
          <w:b/>
          <w:color w:val="000000"/>
        </w:rPr>
      </w:pPr>
      <w:r>
        <w:rPr>
          <w:rFonts w:cs="Calibri" w:cstheme="minorHAnsi" w:ascii="Gill Sans MT" w:hAnsi="Gill Sans MT"/>
          <w:b/>
          <w:color w:val="000000"/>
        </w:rPr>
      </w:r>
    </w:p>
    <w:p>
      <w:pPr>
        <w:pStyle w:val="ListParagraph"/>
        <w:numPr>
          <w:ilvl w:val="0"/>
          <w:numId w:val="3"/>
        </w:numPr>
        <w:spacing w:lineRule="auto" w:line="240"/>
        <w:ind w:left="436" w:right="-46" w:hanging="436"/>
        <w:rPr/>
      </w:pPr>
      <w:r>
        <w:rPr>
          <w:rFonts w:cs="Calibri" w:ascii="Gill Sans MT" w:hAnsi="Gill Sans MT" w:cstheme="minorHAnsi"/>
          <w:sz w:val="24"/>
          <w:szCs w:val="24"/>
        </w:rPr>
        <w:t xml:space="preserve">To support the </w:t>
      </w:r>
      <w:r>
        <w:rPr>
          <w:rFonts w:eastAsia="Calibri" w:cs="Calibri" w:ascii="Gill Sans MT" w:hAnsi="Gill Sans MT" w:cstheme="minorHAnsi"/>
          <w:color w:val="auto"/>
          <w:kern w:val="0"/>
          <w:sz w:val="24"/>
          <w:szCs w:val="24"/>
          <w:lang w:val="en-GB" w:eastAsia="en-US" w:bidi="ar-SA"/>
        </w:rPr>
        <w:t>s</w:t>
      </w:r>
      <w:r>
        <w:rPr>
          <w:rFonts w:cs="Calibri" w:ascii="Gill Sans MT" w:hAnsi="Gill Sans MT" w:cstheme="minorHAnsi"/>
          <w:sz w:val="24"/>
          <w:szCs w:val="24"/>
        </w:rPr>
        <w:t xml:space="preserve">tore </w:t>
      </w:r>
      <w:r>
        <w:rPr>
          <w:rFonts w:eastAsia="Calibri" w:cs="Calibri" w:ascii="Gill Sans MT" w:hAnsi="Gill Sans MT" w:cstheme="minorHAnsi"/>
          <w:color w:val="auto"/>
          <w:kern w:val="0"/>
          <w:sz w:val="24"/>
          <w:szCs w:val="24"/>
          <w:lang w:val="en-GB" w:eastAsia="en-US" w:bidi="ar-SA"/>
        </w:rPr>
        <w:t>m</w:t>
      </w:r>
      <w:r>
        <w:rPr>
          <w:rFonts w:cs="Calibri" w:ascii="Gill Sans MT" w:hAnsi="Gill Sans MT" w:cstheme="minorHAnsi"/>
          <w:sz w:val="24"/>
          <w:szCs w:val="24"/>
        </w:rPr>
        <w:t>anager, fellow senior assistants and volunteers in keeping the store and post office open.</w:t>
      </w:r>
    </w:p>
    <w:p>
      <w:pPr>
        <w:pStyle w:val="ListParagraph"/>
        <w:numPr>
          <w:ilvl w:val="0"/>
          <w:numId w:val="3"/>
        </w:numPr>
        <w:spacing w:lineRule="auto" w:line="240"/>
        <w:ind w:left="436" w:right="-46" w:hanging="436"/>
        <w:rPr>
          <w:rFonts w:ascii="Gill Sans MT" w:hAnsi="Gill Sans MT"/>
        </w:rPr>
      </w:pPr>
      <w:r>
        <w:rPr>
          <w:rFonts w:cs="Calibri" w:ascii="Gill Sans MT" w:hAnsi="Gill Sans MT" w:cstheme="minorHAnsi"/>
          <w:sz w:val="24"/>
          <w:szCs w:val="24"/>
        </w:rPr>
        <w:t>To work at the post office counter as required and ensure the post office is operated in accordance with Post Office guidelines.</w:t>
      </w:r>
    </w:p>
    <w:p>
      <w:pPr>
        <w:pStyle w:val="ListParagraph"/>
        <w:numPr>
          <w:ilvl w:val="0"/>
          <w:numId w:val="3"/>
        </w:numPr>
        <w:spacing w:lineRule="auto" w:line="240"/>
        <w:ind w:left="436" w:right="-46" w:hanging="436"/>
        <w:rPr>
          <w:rFonts w:ascii="Gill Sans MT" w:hAnsi="Gill Sans MT"/>
        </w:rPr>
      </w:pPr>
      <w:bookmarkStart w:id="0" w:name="__DdeLink__283_192856010"/>
      <w:r>
        <w:rPr>
          <w:rFonts w:cs="Calibri" w:ascii="Gill Sans MT" w:hAnsi="Gill Sans MT" w:cstheme="minorHAnsi"/>
          <w:sz w:val="24"/>
          <w:szCs w:val="24"/>
        </w:rPr>
        <w:t>To serve customers at the post office counter or in store in a friendly and efficient manner</w:t>
      </w:r>
      <w:bookmarkEnd w:id="0"/>
    </w:p>
    <w:p>
      <w:pPr>
        <w:pStyle w:val="ListParagraph"/>
        <w:numPr>
          <w:ilvl w:val="0"/>
          <w:numId w:val="3"/>
        </w:numPr>
        <w:spacing w:lineRule="auto" w:line="240"/>
        <w:ind w:left="436" w:right="-46" w:hanging="436"/>
        <w:rPr>
          <w:rFonts w:cs="Calibri" w:cstheme="minorHAnsi"/>
          <w:sz w:val="24"/>
          <w:szCs w:val="24"/>
        </w:rPr>
      </w:pPr>
      <w:r>
        <w:rPr>
          <w:rFonts w:cs="Calibri" w:ascii="Gill Sans MT" w:hAnsi="Gill Sans MT" w:cstheme="minorHAnsi"/>
          <w:sz w:val="24"/>
          <w:szCs w:val="24"/>
        </w:rPr>
        <w:t>Ensure goods are sorted, priced and displayed in the CVS consistently in a professional manner (including use/sell-by dates, and disposing of unsold items appropriately).</w:t>
      </w:r>
    </w:p>
    <w:p>
      <w:pPr>
        <w:pStyle w:val="ListParagraph"/>
        <w:numPr>
          <w:ilvl w:val="0"/>
          <w:numId w:val="3"/>
        </w:numPr>
        <w:spacing w:lineRule="auto" w:line="240"/>
        <w:ind w:left="436" w:right="-46" w:hanging="436"/>
        <w:rPr>
          <w:rFonts w:ascii="Gill Sans MT" w:hAnsi="Gill Sans MT"/>
        </w:rPr>
      </w:pPr>
      <w:r>
        <w:rPr>
          <w:rFonts w:cs="Calibri" w:ascii="Gill Sans MT" w:hAnsi="Gill Sans MT" w:cstheme="minorHAnsi"/>
          <w:sz w:val="24"/>
          <w:szCs w:val="24"/>
        </w:rPr>
        <w:t xml:space="preserve">To support the </w:t>
      </w:r>
      <w:r>
        <w:rPr>
          <w:rFonts w:eastAsia="Calibri" w:cs="Calibri" w:ascii="Gill Sans MT" w:hAnsi="Gill Sans MT" w:cstheme="minorHAnsi"/>
          <w:color w:val="auto"/>
          <w:kern w:val="0"/>
          <w:sz w:val="24"/>
          <w:szCs w:val="24"/>
          <w:lang w:val="en-GB" w:eastAsia="en-US" w:bidi="ar-SA"/>
        </w:rPr>
        <w:t>s</w:t>
      </w:r>
      <w:r>
        <w:rPr>
          <w:rFonts w:cs="Calibri" w:ascii="Gill Sans MT" w:hAnsi="Gill Sans MT" w:cstheme="minorHAnsi"/>
          <w:sz w:val="24"/>
          <w:szCs w:val="24"/>
        </w:rPr>
        <w:t xml:space="preserve">tore </w:t>
      </w:r>
      <w:r>
        <w:rPr>
          <w:rFonts w:eastAsia="Calibri" w:cs="Calibri" w:ascii="Gill Sans MT" w:hAnsi="Gill Sans MT" w:cstheme="minorHAnsi"/>
          <w:color w:val="auto"/>
          <w:kern w:val="0"/>
          <w:sz w:val="24"/>
          <w:szCs w:val="24"/>
          <w:lang w:val="en-GB" w:eastAsia="en-US" w:bidi="ar-SA"/>
        </w:rPr>
        <w:t>m</w:t>
      </w:r>
      <w:r>
        <w:rPr>
          <w:rFonts w:cs="Calibri" w:ascii="Gill Sans MT" w:hAnsi="Gill Sans MT" w:cstheme="minorHAnsi"/>
          <w:sz w:val="24"/>
          <w:szCs w:val="24"/>
        </w:rPr>
        <w:t>anager in assessing stock and consumables requirements for CVS</w:t>
      </w:r>
    </w:p>
    <w:p>
      <w:pPr>
        <w:pStyle w:val="ListParagraph"/>
        <w:numPr>
          <w:ilvl w:val="0"/>
          <w:numId w:val="3"/>
        </w:numPr>
        <w:spacing w:lineRule="auto" w:line="240"/>
        <w:ind w:left="436" w:right="-46" w:hanging="436"/>
        <w:rPr/>
      </w:pPr>
      <w:r>
        <w:rPr>
          <w:rFonts w:cs="Calibri" w:ascii="Gill Sans MT" w:hAnsi="Gill Sans MT" w:cstheme="minorHAnsi"/>
          <w:sz w:val="24"/>
          <w:szCs w:val="24"/>
        </w:rPr>
        <w:t>Oversee the operation of the till and its Pro</w:t>
      </w:r>
      <w:r>
        <w:rPr>
          <w:rFonts w:eastAsia="Calibri" w:cs="Calibri" w:ascii="Gill Sans MT" w:hAnsi="Gill Sans MT" w:cstheme="minorHAnsi"/>
          <w:color w:val="auto"/>
          <w:kern w:val="0"/>
          <w:sz w:val="24"/>
          <w:szCs w:val="24"/>
          <w:lang w:val="en-GB" w:eastAsia="en-US" w:bidi="ar-SA"/>
        </w:rPr>
        <w:t>Epos</w:t>
      </w:r>
      <w:r>
        <w:rPr>
          <w:rFonts w:cs="Calibri" w:ascii="Gill Sans MT" w:hAnsi="Gill Sans MT" w:cstheme="minorHAnsi"/>
          <w:sz w:val="24"/>
          <w:szCs w:val="24"/>
        </w:rPr>
        <w:t xml:space="preserve"> software and carry out agreed cash management procedures as directed by the </w:t>
      </w:r>
      <w:r>
        <w:rPr>
          <w:rFonts w:eastAsia="Calibri" w:cs="Calibri" w:ascii="Gill Sans MT" w:hAnsi="Gill Sans MT" w:cstheme="minorHAnsi"/>
          <w:color w:val="auto"/>
          <w:kern w:val="0"/>
          <w:sz w:val="24"/>
          <w:szCs w:val="24"/>
          <w:lang w:val="en-GB" w:eastAsia="en-US" w:bidi="ar-SA"/>
        </w:rPr>
        <w:t>s</w:t>
      </w:r>
      <w:r>
        <w:rPr>
          <w:rFonts w:cs="Calibri" w:ascii="Gill Sans MT" w:hAnsi="Gill Sans MT" w:cstheme="minorHAnsi"/>
          <w:sz w:val="24"/>
          <w:szCs w:val="24"/>
        </w:rPr>
        <w:t xml:space="preserve">tore </w:t>
      </w:r>
      <w:r>
        <w:rPr>
          <w:rFonts w:eastAsia="Calibri" w:cs="Calibri" w:ascii="Gill Sans MT" w:hAnsi="Gill Sans MT" w:cstheme="minorHAnsi"/>
          <w:color w:val="auto"/>
          <w:kern w:val="0"/>
          <w:sz w:val="24"/>
          <w:szCs w:val="24"/>
          <w:lang w:val="en-GB" w:eastAsia="en-US" w:bidi="ar-SA"/>
        </w:rPr>
        <w:t>m</w:t>
      </w:r>
      <w:r>
        <w:rPr>
          <w:rFonts w:cs="Calibri" w:ascii="Gill Sans MT" w:hAnsi="Gill Sans MT" w:cstheme="minorHAnsi"/>
          <w:sz w:val="24"/>
          <w:szCs w:val="24"/>
        </w:rPr>
        <w:t xml:space="preserve">anager. </w:t>
      </w:r>
    </w:p>
    <w:p>
      <w:pPr>
        <w:pStyle w:val="ListParagraph"/>
        <w:numPr>
          <w:ilvl w:val="0"/>
          <w:numId w:val="3"/>
        </w:numPr>
        <w:spacing w:lineRule="auto" w:line="240"/>
        <w:ind w:left="436" w:right="-46" w:hanging="436"/>
        <w:rPr>
          <w:rFonts w:cs="Calibri" w:cstheme="minorHAnsi"/>
          <w:sz w:val="24"/>
          <w:szCs w:val="24"/>
        </w:rPr>
      </w:pPr>
      <w:r>
        <w:rPr>
          <w:rFonts w:cs="Calibri" w:ascii="Gill Sans MT" w:hAnsi="Gill Sans MT" w:cstheme="minorHAnsi"/>
          <w:sz w:val="24"/>
          <w:szCs w:val="24"/>
        </w:rPr>
        <w:t>Maintain a high standard of housekeeping and cleanliness throughout the CVS including the toilet, outside areas and store waste management.</w:t>
      </w:r>
    </w:p>
    <w:p>
      <w:pPr>
        <w:pStyle w:val="ListParagraph"/>
        <w:numPr>
          <w:ilvl w:val="0"/>
          <w:numId w:val="3"/>
        </w:numPr>
        <w:spacing w:lineRule="auto" w:line="240"/>
        <w:ind w:left="436" w:right="-46" w:hanging="436"/>
        <w:rPr/>
      </w:pPr>
      <w:r>
        <w:rPr>
          <w:rFonts w:cs="Calibri" w:ascii="Gill Sans MT" w:hAnsi="Gill Sans MT" w:cstheme="minorHAnsi"/>
          <w:sz w:val="24"/>
          <w:szCs w:val="24"/>
        </w:rPr>
        <w:t xml:space="preserve">Be accountable for the physical security of the CVS (including unlock and lock procedures) in the absence of </w:t>
      </w:r>
      <w:r>
        <w:rPr>
          <w:rFonts w:eastAsia="Calibri" w:cs="Calibri" w:ascii="Gill Sans MT" w:hAnsi="Gill Sans MT" w:cstheme="minorHAnsi"/>
          <w:color w:val="auto"/>
          <w:kern w:val="0"/>
          <w:sz w:val="24"/>
          <w:szCs w:val="24"/>
          <w:lang w:val="en-GB" w:eastAsia="en-US" w:bidi="ar-SA"/>
        </w:rPr>
        <w:t>the</w:t>
      </w:r>
      <w:r>
        <w:rPr>
          <w:rFonts w:cs="Calibri" w:ascii="Gill Sans MT" w:hAnsi="Gill Sans MT" w:cstheme="minorHAnsi"/>
          <w:sz w:val="24"/>
          <w:szCs w:val="24"/>
        </w:rPr>
        <w:t xml:space="preserve"> </w:t>
      </w:r>
      <w:r>
        <w:rPr>
          <w:rFonts w:eastAsia="Calibri" w:cs="Calibri" w:ascii="Gill Sans MT" w:hAnsi="Gill Sans MT" w:cstheme="minorHAnsi"/>
          <w:color w:val="auto"/>
          <w:kern w:val="0"/>
          <w:sz w:val="24"/>
          <w:szCs w:val="24"/>
          <w:lang w:val="en-GB" w:eastAsia="en-US" w:bidi="ar-SA"/>
        </w:rPr>
        <w:t>s</w:t>
      </w:r>
      <w:r>
        <w:rPr>
          <w:rFonts w:cs="Calibri" w:ascii="Gill Sans MT" w:hAnsi="Gill Sans MT" w:cstheme="minorHAnsi"/>
          <w:sz w:val="24"/>
          <w:szCs w:val="24"/>
        </w:rPr>
        <w:t xml:space="preserve">tore </w:t>
      </w:r>
      <w:r>
        <w:rPr>
          <w:rFonts w:eastAsia="Calibri" w:cs="Calibri" w:ascii="Gill Sans MT" w:hAnsi="Gill Sans MT" w:cstheme="minorHAnsi"/>
          <w:color w:val="auto"/>
          <w:kern w:val="0"/>
          <w:sz w:val="24"/>
          <w:szCs w:val="24"/>
          <w:lang w:val="en-GB" w:eastAsia="en-US" w:bidi="ar-SA"/>
        </w:rPr>
        <w:t>m</w:t>
      </w:r>
      <w:r>
        <w:rPr>
          <w:rFonts w:cs="Calibri" w:ascii="Gill Sans MT" w:hAnsi="Gill Sans MT" w:cstheme="minorHAnsi"/>
          <w:sz w:val="24"/>
          <w:szCs w:val="24"/>
        </w:rPr>
        <w:t xml:space="preserve">anager or </w:t>
      </w:r>
      <w:r>
        <w:rPr>
          <w:rFonts w:eastAsia="Calibri" w:cs="Calibri" w:ascii="Gill Sans MT" w:hAnsi="Gill Sans MT" w:cstheme="minorHAnsi"/>
          <w:color w:val="auto"/>
          <w:kern w:val="0"/>
          <w:sz w:val="24"/>
          <w:szCs w:val="24"/>
          <w:lang w:val="en-GB" w:eastAsia="en-US" w:bidi="ar-SA"/>
        </w:rPr>
        <w:t>other duty managers</w:t>
      </w:r>
      <w:r>
        <w:rPr>
          <w:rFonts w:cs="Calibri" w:ascii="Gill Sans MT" w:hAnsi="Gill Sans MT" w:cstheme="minorHAnsi"/>
          <w:sz w:val="24"/>
          <w:szCs w:val="24"/>
        </w:rPr>
        <w:t xml:space="preserve"> (but only after appropriate training). </w:t>
      </w:r>
    </w:p>
    <w:p>
      <w:pPr>
        <w:pStyle w:val="ListParagraph"/>
        <w:numPr>
          <w:ilvl w:val="0"/>
          <w:numId w:val="3"/>
        </w:numPr>
        <w:spacing w:lineRule="auto" w:line="240"/>
        <w:ind w:left="436" w:right="-46" w:hanging="436"/>
        <w:rPr>
          <w:rFonts w:cs="Calibri" w:cstheme="minorHAnsi"/>
          <w:sz w:val="24"/>
          <w:szCs w:val="24"/>
        </w:rPr>
      </w:pPr>
      <w:r>
        <w:rPr>
          <w:rFonts w:cs="Calibri" w:ascii="Gill Sans MT" w:hAnsi="Gill Sans MT" w:cstheme="minorHAnsi"/>
          <w:sz w:val="24"/>
          <w:szCs w:val="24"/>
        </w:rPr>
        <w:t>Ensure food hygiene in the CVS together with ensuring that all equipment is kept clean, up-to-date, safe and in good working order, and to take corrective action as required.</w:t>
      </w:r>
    </w:p>
    <w:p>
      <w:pPr>
        <w:pStyle w:val="ListParagraph"/>
        <w:numPr>
          <w:ilvl w:val="0"/>
          <w:numId w:val="3"/>
        </w:numPr>
        <w:spacing w:lineRule="auto" w:line="240"/>
        <w:ind w:left="436" w:right="-46" w:hanging="436"/>
        <w:rPr>
          <w:rFonts w:ascii="Gill Sans MT" w:hAnsi="Gill Sans MT"/>
        </w:rPr>
      </w:pPr>
      <w:r>
        <w:rPr>
          <w:rFonts w:cs="Calibri" w:ascii="Gill Sans MT" w:hAnsi="Gill Sans MT" w:cstheme="minorHAnsi"/>
          <w:sz w:val="24"/>
          <w:szCs w:val="24"/>
        </w:rPr>
        <w:t>Be prepared to take on store related tasks not listed above.</w:t>
      </w:r>
    </w:p>
    <w:p>
      <w:pPr>
        <w:pStyle w:val="ListParagraph"/>
        <w:spacing w:lineRule="auto" w:line="240"/>
        <w:ind w:left="436" w:right="-46" w:hanging="436"/>
        <w:rPr>
          <w:rFonts w:ascii="Gill Sans MT" w:hAnsi="Gill Sans MT" w:cs="Calibri" w:cstheme="minorHAnsi"/>
          <w:sz w:val="24"/>
          <w:szCs w:val="24"/>
        </w:rPr>
      </w:pPr>
      <w:r>
        <w:rPr>
          <w:rFonts w:cs="Calibri" w:cstheme="minorHAnsi" w:ascii="Gill Sans MT" w:hAnsi="Gill Sans MT"/>
          <w:sz w:val="24"/>
          <w:szCs w:val="24"/>
        </w:rPr>
      </w:r>
    </w:p>
    <w:p>
      <w:pPr>
        <w:pStyle w:val="Annotationtext"/>
        <w:rPr>
          <w:rFonts w:ascii="Gill Sans MT" w:hAnsi="Gill Sans MT"/>
        </w:rPr>
      </w:pPr>
      <w:r>
        <w:rPr>
          <w:rFonts w:cs="Calibri" w:ascii="Gill Sans MT" w:hAnsi="Gill Sans MT" w:cstheme="minorHAnsi"/>
          <w:sz w:val="24"/>
          <w:szCs w:val="24"/>
        </w:rPr>
        <w:t xml:space="preserve">This job description is intended as a guide to the range of duties covered and should not be regarded as inflexible or exhaustive.  The </w:t>
      </w:r>
      <w:r>
        <w:rPr>
          <w:rFonts w:cs="Calibri" w:ascii="Gill Sans MT" w:hAnsi="Gill Sans MT" w:cstheme="minorHAnsi"/>
          <w:sz w:val="24"/>
          <w:szCs w:val="24"/>
          <w:lang w:eastAsia="en-US"/>
        </w:rPr>
        <w:t>post office a</w:t>
      </w:r>
      <w:r>
        <w:rPr>
          <w:rFonts w:cs="Calibri" w:ascii="Gill Sans MT" w:hAnsi="Gill Sans MT" w:cstheme="minorHAnsi"/>
          <w:sz w:val="24"/>
          <w:szCs w:val="24"/>
        </w:rPr>
        <w:t>ssistant will be expected to undertake any other reasonable duties suitable for this role.</w:t>
      </w:r>
      <w:bookmarkStart w:id="1" w:name="_Hlk515302936"/>
      <w:bookmarkEnd w:id="1"/>
    </w:p>
    <w:p>
      <w:pPr>
        <w:pStyle w:val="Normal"/>
        <w:spacing w:lineRule="auto" w:line="240"/>
        <w:ind w:left="436" w:right="-46" w:hanging="436"/>
        <w:rPr/>
      </w:pPr>
      <w:r>
        <w:rPr>
          <w:rFonts w:cs="Calibri" w:ascii="Gill Sans MT" w:hAnsi="Gill Sans MT" w:cstheme="minorHAnsi"/>
          <w:b/>
          <w:sz w:val="24"/>
          <w:szCs w:val="24"/>
        </w:rPr>
        <w:t xml:space="preserve"> </w:t>
      </w:r>
      <w:r>
        <w:rPr>
          <w:rFonts w:cs="Calibri" w:ascii="Gill Sans MT" w:hAnsi="Gill Sans MT" w:cstheme="minorHAnsi"/>
          <w:sz w:val="24"/>
          <w:szCs w:val="24"/>
        </w:rPr>
        <w:t xml:space="preserve"> </w:t>
      </w:r>
      <w:r>
        <w:rPr>
          <w:rStyle w:val="Strong"/>
          <w:rFonts w:cs="Calibri" w:ascii="Gill Sans MT" w:hAnsi="Gill Sans MT"/>
          <w:color w:val="000000"/>
        </w:rPr>
        <w:t>The desirable (but not essential) skills we are looking for include:</w:t>
      </w:r>
    </w:p>
    <w:p>
      <w:pPr>
        <w:pStyle w:val="Normal"/>
        <w:numPr>
          <w:ilvl w:val="0"/>
          <w:numId w:val="2"/>
        </w:numPr>
        <w:textAlignment w:val="baseline"/>
        <w:rPr>
          <w:rFonts w:ascii="Gill Sans MT" w:hAnsi="Gill Sans MT"/>
        </w:rPr>
      </w:pPr>
      <w:r>
        <w:rPr>
          <w:rFonts w:eastAsia="Times New Roman" w:cs="Calibri" w:ascii="Gill Sans MT" w:hAnsi="Gill Sans MT"/>
          <w:color w:val="000000"/>
        </w:rPr>
        <w:t>Retail experience</w:t>
      </w:r>
    </w:p>
    <w:p>
      <w:pPr>
        <w:pStyle w:val="Normal"/>
        <w:numPr>
          <w:ilvl w:val="0"/>
          <w:numId w:val="2"/>
        </w:numPr>
        <w:textAlignment w:val="baseline"/>
        <w:rPr>
          <w:rFonts w:ascii="Gill Sans MT" w:hAnsi="Gill Sans MT"/>
        </w:rPr>
      </w:pPr>
      <w:r>
        <w:rPr>
          <w:rFonts w:eastAsia="Times New Roman" w:cs="Calibri" w:ascii="Gill Sans MT" w:hAnsi="Gill Sans MT"/>
          <w:color w:val="000000"/>
        </w:rPr>
        <w:t>Commercial skills and financial awareness</w:t>
      </w:r>
    </w:p>
    <w:p>
      <w:pPr>
        <w:pStyle w:val="Normal"/>
        <w:numPr>
          <w:ilvl w:val="0"/>
          <w:numId w:val="2"/>
        </w:numPr>
        <w:textAlignment w:val="baseline"/>
        <w:rPr>
          <w:rFonts w:ascii="Gill Sans MT" w:hAnsi="Gill Sans MT"/>
        </w:rPr>
      </w:pPr>
      <w:r>
        <w:rPr>
          <w:rFonts w:eastAsia="Times New Roman" w:cs="Calibri" w:ascii="Gill Sans MT" w:hAnsi="Gill Sans MT"/>
          <w:color w:val="000000"/>
        </w:rPr>
        <w:t>Responsiveness to customer needs with a strong focus on service quality</w:t>
      </w:r>
    </w:p>
    <w:p>
      <w:pPr>
        <w:pStyle w:val="Normal"/>
        <w:numPr>
          <w:ilvl w:val="0"/>
          <w:numId w:val="2"/>
        </w:numPr>
        <w:textAlignment w:val="baseline"/>
        <w:rPr>
          <w:rFonts w:ascii="Gill Sans MT" w:hAnsi="Gill Sans MT"/>
        </w:rPr>
      </w:pPr>
      <w:r>
        <w:rPr>
          <w:rFonts w:eastAsia="Times New Roman" w:cs="Calibri" w:ascii="Gill Sans MT" w:hAnsi="Gill Sans MT"/>
          <w:color w:val="000000"/>
        </w:rPr>
        <w:t xml:space="preserve">Friendly and approachable personality  </w:t>
      </w:r>
    </w:p>
    <w:p>
      <w:pPr>
        <w:pStyle w:val="Normal"/>
        <w:numPr>
          <w:ilvl w:val="0"/>
          <w:numId w:val="2"/>
        </w:numPr>
        <w:textAlignment w:val="baseline"/>
        <w:rPr/>
      </w:pPr>
      <w:r>
        <w:rPr>
          <w:rFonts w:eastAsia="Times New Roman" w:cs="Calibri" w:ascii="Gill Sans MT" w:hAnsi="Gill Sans MT"/>
          <w:color w:val="000000"/>
        </w:rPr>
        <w:t>Good computer literacy with experience of EPOS systems and Microsoft Office</w:t>
      </w:r>
    </w:p>
    <w:p>
      <w:pPr>
        <w:pStyle w:val="Normal"/>
        <w:numPr>
          <w:ilvl w:val="0"/>
          <w:numId w:val="0"/>
        </w:numPr>
        <w:ind w:left="436" w:hanging="0"/>
        <w:textAlignment w:val="baseline"/>
        <w:rPr>
          <w:rFonts w:ascii="Gill Sans MT" w:hAnsi="Gill Sans MT" w:eastAsia="Times New Roman" w:cs="Calibri"/>
          <w:color w:val="000000"/>
        </w:rPr>
      </w:pPr>
      <w:r>
        <w:rPr>
          <w:rFonts w:eastAsia="Times New Roman" w:cs="Calibri" w:ascii="Gill Sans MT" w:hAnsi="Gill Sans MT"/>
          <w:color w:val="000000"/>
        </w:rPr>
      </w:r>
    </w:p>
    <w:p>
      <w:pPr>
        <w:pStyle w:val="Normal"/>
        <w:numPr>
          <w:ilvl w:val="0"/>
          <w:numId w:val="0"/>
        </w:numPr>
        <w:ind w:left="436" w:hanging="0"/>
        <w:textAlignment w:val="baseline"/>
        <w:rPr>
          <w:i/>
          <w:i/>
          <w:iCs/>
        </w:rPr>
      </w:pPr>
      <w:r>
        <w:rPr>
          <w:rFonts w:eastAsia="Times New Roman" w:cs="Calibri" w:ascii="Gill Sans MT" w:hAnsi="Gill Sans MT"/>
          <w:i/>
          <w:iCs/>
          <w:color w:val="000000"/>
        </w:rPr>
        <w:t>It is important that the applicant has a keen interest in the Candover Valley Store, its ethos and its success.</w:t>
      </w:r>
    </w:p>
    <w:p>
      <w:pPr>
        <w:pStyle w:val="Normal"/>
        <w:textAlignment w:val="baseline"/>
        <w:rPr>
          <w:rFonts w:ascii="Gill Sans MT" w:hAnsi="Gill Sans MT" w:eastAsia="Times New Roman" w:cs="Calibri"/>
          <w:color w:val="000000"/>
        </w:rPr>
      </w:pPr>
      <w:r>
        <w:rPr>
          <w:rFonts w:eastAsia="Times New Roman" w:cs="Calibri" w:ascii="Gill Sans MT" w:hAnsi="Gill Sans MT"/>
          <w:color w:val="000000"/>
        </w:rPr>
      </w:r>
    </w:p>
    <w:p>
      <w:pPr>
        <w:pStyle w:val="Normal"/>
        <w:textAlignment w:val="baseline"/>
        <w:rPr>
          <w:b/>
          <w:b/>
          <w:bCs/>
        </w:rPr>
      </w:pPr>
      <w:r>
        <w:rPr>
          <w:rFonts w:eastAsia="Times New Roman" w:cs="Calibri" w:ascii="Gill Sans MT" w:hAnsi="Gill Sans MT"/>
          <w:b/>
          <w:bCs/>
          <w:color w:val="000000"/>
        </w:rPr>
        <w:t>Training:</w:t>
      </w:r>
    </w:p>
    <w:p>
      <w:pPr>
        <w:pStyle w:val="Normal"/>
        <w:textAlignment w:val="baseline"/>
        <w:rPr/>
      </w:pPr>
      <w:r>
        <w:rPr>
          <w:rFonts w:eastAsia="Times New Roman" w:cs="Calibri" w:ascii="Gill Sans MT" w:hAnsi="Gill Sans MT"/>
          <w:color w:val="000000"/>
        </w:rPr>
        <w:t>On-the-job post office training will be given.</w:t>
      </w:r>
    </w:p>
    <w:p>
      <w:pPr>
        <w:pStyle w:val="Normal"/>
        <w:ind w:left="720" w:hanging="0"/>
        <w:textAlignment w:val="baseline"/>
        <w:rPr>
          <w:rFonts w:ascii="Gill Sans MT" w:hAnsi="Gill Sans MT" w:eastAsia="Times New Roman" w:cs="Calibri"/>
          <w:color w:val="000000"/>
        </w:rPr>
      </w:pPr>
      <w:r>
        <w:rPr>
          <w:rFonts w:eastAsia="Times New Roman" w:cs="Calibri" w:ascii="Gill Sans MT" w:hAnsi="Gill Sans MT"/>
          <w:color w:val="000000"/>
        </w:rPr>
      </w:r>
    </w:p>
    <w:p>
      <w:pPr>
        <w:pStyle w:val="Normal"/>
        <w:spacing w:lineRule="auto" w:line="240"/>
        <w:ind w:left="720" w:hanging="0"/>
        <w:textAlignment w:val="baseline"/>
        <w:rPr>
          <w:rFonts w:eastAsia="Times New Roman" w:cs="Calibri"/>
          <w:color w:val="000000"/>
          <w:sz w:val="24"/>
          <w:szCs w:val="24"/>
        </w:rPr>
      </w:pPr>
      <w:r>
        <w:rPr>
          <w:rFonts w:eastAsia="Times New Roman" w:cs="Calibri"/>
          <w:color w:val="000000"/>
          <w:sz w:val="24"/>
          <w:szCs w:val="24"/>
        </w:rPr>
      </w:r>
    </w:p>
    <w:p>
      <w:pPr>
        <w:pStyle w:val="Annotationtext"/>
        <w:spacing w:before="0" w:after="160"/>
        <w:rPr/>
      </w:pPr>
      <w:r>
        <w:rPr>
          <w:rFonts w:eastAsia="Calibri" w:cs="" w:ascii="Gill Sans MT" w:hAnsi="Gill Sans MT" w:cstheme="minorBidi"/>
          <w:color w:val="auto"/>
          <w:kern w:val="0"/>
          <w:sz w:val="24"/>
          <w:szCs w:val="24"/>
          <w:lang w:val="en-GB" w:eastAsia="en-US" w:bidi="ar-SA"/>
        </w:rPr>
        <w:t xml:space="preserve">To apply </w:t>
      </w:r>
      <w:r>
        <w:rPr>
          <w:rFonts w:ascii="Gill Sans MT" w:hAnsi="Gill Sans MT"/>
          <w:sz w:val="24"/>
          <w:szCs w:val="24"/>
        </w:rPr>
        <w:t xml:space="preserve">or for further information please contact </w:t>
      </w:r>
      <w:r>
        <w:rPr>
          <w:rFonts w:cs="Calibri" w:ascii="Gill Sans MT" w:hAnsi="Gill Sans MT" w:cstheme="minorHAnsi"/>
          <w:b/>
          <w:sz w:val="24"/>
          <w:szCs w:val="24"/>
        </w:rPr>
        <w:t xml:space="preserve">Jane Laws on 01256 389491 </w:t>
      </w:r>
      <w:bookmarkStart w:id="2" w:name="__DdeLink__975_2796711731"/>
      <w:r>
        <w:rPr>
          <w:rFonts w:cs="Calibri" w:ascii="Gill Sans MT" w:hAnsi="Gill Sans MT" w:cstheme="minorHAnsi"/>
          <w:b/>
          <w:sz w:val="24"/>
          <w:szCs w:val="24"/>
        </w:rPr>
        <w:t xml:space="preserve"> </w:t>
      </w:r>
      <w:bookmarkEnd w:id="2"/>
    </w:p>
    <w:sectPr>
      <w:footerReference w:type="default" r:id="rId3"/>
      <w:type w:val="nextPage"/>
      <w:pgSz w:w="11906" w:h="16838"/>
      <w:pgMar w:left="1440" w:right="1440" w:header="0"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Cambria">
    <w:charset w:val="00"/>
    <w:family w:val="roman"/>
    <w:pitch w:val="variable"/>
  </w:font>
  <w:font w:name="Gill Sans MT">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sz w:val="20"/>
        <w:szCs w:val="20"/>
      </w:rPr>
    </w:pPr>
    <w:r>
      <w:rPr>
        <w:sz w:val="20"/>
        <w:szCs w:val="20"/>
      </w:rPr>
      <w:t>Candover Valley Community Store Ltd is a community benefit society registered in England No. 32413R</w:t>
    </w:r>
  </w:p>
  <w:p>
    <w:pPr>
      <w:pStyle w:val="Footer"/>
      <w:rPr/>
    </w:pPr>
    <w:r>
      <w:rPr>
        <w:sz w:val="20"/>
        <w:szCs w:val="20"/>
      </w:rPr>
      <w:t xml:space="preserve">Registered </w:t>
    </w:r>
    <w:r>
      <w:rPr>
        <w:rFonts w:cs="Calibri"/>
        <w:sz w:val="20"/>
        <w:szCs w:val="20"/>
        <w:lang w:eastAsia="en-GB"/>
      </w:rPr>
      <w:t>address</w:t>
    </w:r>
    <w:r>
      <w:rPr>
        <w:sz w:val="20"/>
        <w:szCs w:val="20"/>
      </w:rPr>
      <w:t xml:space="preserve">: </w:t>
    </w:r>
    <w:r>
      <w:rPr>
        <w:rFonts w:cs="Calibri"/>
        <w:sz w:val="20"/>
        <w:szCs w:val="20"/>
        <w:lang w:eastAsia="en-GB"/>
      </w:rPr>
      <w:t>Alresford Road</w:t>
    </w:r>
    <w:r>
      <w:rPr>
        <w:sz w:val="20"/>
        <w:szCs w:val="20"/>
      </w:rPr>
      <w:t>, Preston Candover, Hampshire, RG25 2E</w:t>
    </w:r>
    <w:r>
      <w:rPr>
        <w:rFonts w:cs="Calibri"/>
        <w:sz w:val="20"/>
        <w:szCs w:val="20"/>
        <w:lang w:eastAsia="en-GB"/>
      </w:rPr>
      <w:t>E</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360" w:hanging="360"/>
      </w:pPr>
    </w:lvl>
    <w:lvl w:ilvl="1">
      <w:start w:val="1"/>
      <w:pStyle w:val="Heading2"/>
      <w:numFmt w:val="decimal"/>
      <w:lvlText w:val="%2"/>
      <w:lvlJc w:val="left"/>
      <w:pPr>
        <w:ind w:left="720" w:hanging="360"/>
      </w:pPr>
    </w:lvl>
    <w:lvl w:ilvl="2">
      <w:start w:val="1"/>
      <w:pStyle w:val="Heading3"/>
      <w:numFmt w:val="decimal"/>
      <w:lvlText w:val="%2.%3"/>
      <w:lvlJc w:val="left"/>
      <w:pPr>
        <w:ind w:left="1080" w:hanging="360"/>
      </w:pPr>
    </w:lvl>
    <w:lvl w:ilvl="3">
      <w:start w:val="1"/>
      <w:pStyle w:val="Heading4"/>
      <w:numFmt w:val="decimal"/>
      <w:lvlText w:val="%2.%3.%4"/>
      <w:lvlJc w:val="left"/>
      <w:pPr>
        <w:ind w:left="1440" w:hanging="360"/>
      </w:pPr>
    </w:lvl>
    <w:lvl w:ilvl="4">
      <w:start w:val="1"/>
      <w:pStyle w:val="Heading5"/>
      <w:numFmt w:val="lowerLetter"/>
      <w:lvlText w:val="(%5)"/>
      <w:lvlJc w:val="left"/>
      <w:pPr>
        <w:ind w:left="1800" w:hanging="36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436" w:hanging="360"/>
      </w:pPr>
      <w:rPr>
        <w:rFonts w:ascii="Symbol" w:hAnsi="Symbol" w:cs="Symbol" w:hint="default"/>
        <w:rFonts w:cs="Symbol"/>
      </w:rPr>
    </w:lvl>
    <w:lvl w:ilvl="1">
      <w:start w:val="1"/>
      <w:numFmt w:val="bullet"/>
      <w:lvlText w:val="o"/>
      <w:lvlJc w:val="left"/>
      <w:pPr>
        <w:ind w:left="1156" w:hanging="360"/>
      </w:pPr>
      <w:rPr>
        <w:rFonts w:ascii="Courier New" w:hAnsi="Courier New" w:cs="Courier New" w:hint="default"/>
        <w:rFonts w:cs="Courier New"/>
      </w:rPr>
    </w:lvl>
    <w:lvl w:ilvl="2">
      <w:start w:val="1"/>
      <w:numFmt w:val="bullet"/>
      <w:lvlText w:val=""/>
      <w:lvlJc w:val="left"/>
      <w:pPr>
        <w:ind w:left="1876" w:hanging="360"/>
      </w:pPr>
      <w:rPr>
        <w:rFonts w:ascii="Wingdings" w:hAnsi="Wingdings" w:cs="Wingdings" w:hint="default"/>
        <w:rFonts w:cs="Wingdings"/>
      </w:rPr>
    </w:lvl>
    <w:lvl w:ilvl="3">
      <w:start w:val="1"/>
      <w:numFmt w:val="bullet"/>
      <w:lvlText w:val=""/>
      <w:lvlJc w:val="left"/>
      <w:pPr>
        <w:ind w:left="2596" w:hanging="360"/>
      </w:pPr>
      <w:rPr>
        <w:rFonts w:ascii="Symbol" w:hAnsi="Symbol" w:cs="Symbol" w:hint="default"/>
        <w:rFonts w:cs="Symbol"/>
      </w:rPr>
    </w:lvl>
    <w:lvl w:ilvl="4">
      <w:start w:val="1"/>
      <w:numFmt w:val="bullet"/>
      <w:lvlText w:val="o"/>
      <w:lvlJc w:val="left"/>
      <w:pPr>
        <w:ind w:left="3316" w:hanging="360"/>
      </w:pPr>
      <w:rPr>
        <w:rFonts w:ascii="Courier New" w:hAnsi="Courier New" w:cs="Courier New" w:hint="default"/>
        <w:rFonts w:cs="Courier New"/>
      </w:rPr>
    </w:lvl>
    <w:lvl w:ilvl="5">
      <w:start w:val="1"/>
      <w:numFmt w:val="bullet"/>
      <w:lvlText w:val=""/>
      <w:lvlJc w:val="left"/>
      <w:pPr>
        <w:ind w:left="4036" w:hanging="360"/>
      </w:pPr>
      <w:rPr>
        <w:rFonts w:ascii="Wingdings" w:hAnsi="Wingdings" w:cs="Wingdings" w:hint="default"/>
        <w:rFonts w:cs="Wingdings"/>
      </w:rPr>
    </w:lvl>
    <w:lvl w:ilvl="6">
      <w:start w:val="1"/>
      <w:numFmt w:val="bullet"/>
      <w:lvlText w:val=""/>
      <w:lvlJc w:val="left"/>
      <w:pPr>
        <w:ind w:left="4756" w:hanging="360"/>
      </w:pPr>
      <w:rPr>
        <w:rFonts w:ascii="Symbol" w:hAnsi="Symbol" w:cs="Symbol" w:hint="default"/>
        <w:rFonts w:cs="Symbol"/>
      </w:rPr>
    </w:lvl>
    <w:lvl w:ilvl="7">
      <w:start w:val="1"/>
      <w:numFmt w:val="bullet"/>
      <w:lvlText w:val="o"/>
      <w:lvlJc w:val="left"/>
      <w:pPr>
        <w:ind w:left="5476" w:hanging="360"/>
      </w:pPr>
      <w:rPr>
        <w:rFonts w:ascii="Courier New" w:hAnsi="Courier New" w:cs="Courier New" w:hint="default"/>
        <w:rFonts w:cs="Courier New"/>
      </w:rPr>
    </w:lvl>
    <w:lvl w:ilvl="8">
      <w:start w:val="1"/>
      <w:numFmt w:val="bullet"/>
      <w:lvlText w:val=""/>
      <w:lvlJc w:val="left"/>
      <w:pPr>
        <w:ind w:left="6196" w:hanging="360"/>
      </w:pPr>
      <w:rPr>
        <w:rFonts w:ascii="Wingdings" w:hAnsi="Wingdings" w:cs="Wingdings" w:hint="default"/>
        <w:rFonts w:cs="Wingdings"/>
      </w:rPr>
    </w:lvl>
  </w:abstractNum>
  <w:abstractNum w:abstractNumId="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8"/>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e357f"/>
    <w:pPr>
      <w:widowControl/>
      <w:bidi w:val="0"/>
      <w:spacing w:lineRule="auto" w:line="240" w:before="0" w:after="0"/>
      <w:jc w:val="left"/>
    </w:pPr>
    <w:rPr>
      <w:rFonts w:ascii="Calibri" w:hAnsi="Calibri" w:eastAsia="Calibri" w:cs="Calibri" w:asciiTheme="minorHAnsi" w:eastAsiaTheme="minorHAnsi" w:hAnsiTheme="minorHAnsi"/>
      <w:color w:val="auto"/>
      <w:kern w:val="0"/>
      <w:sz w:val="24"/>
      <w:szCs w:val="24"/>
      <w:lang w:val="en-GB" w:eastAsia="en-GB" w:bidi="ar-SA"/>
    </w:rPr>
  </w:style>
  <w:style w:type="paragraph" w:styleId="Heading1">
    <w:name w:val="Heading 1"/>
    <w:next w:val="NoSpacing"/>
    <w:link w:val="Heading1Char"/>
    <w:autoRedefine/>
    <w:uiPriority w:val="9"/>
    <w:qFormat/>
    <w:rsid w:val="004f318a"/>
    <w:pPr>
      <w:widowControl/>
      <w:numPr>
        <w:ilvl w:val="0"/>
        <w:numId w:val="1"/>
      </w:numPr>
      <w:pBdr>
        <w:top w:val="single" w:sz="24" w:space="0" w:color="4F81BD"/>
        <w:left w:val="single" w:sz="24" w:space="0" w:color="4F81BD"/>
        <w:bottom w:val="single" w:sz="24" w:space="0" w:color="4F81BD"/>
        <w:right w:val="single" w:sz="24" w:space="0" w:color="4F81BD"/>
      </w:pBdr>
      <w:shd w:val="clear" w:color="auto" w:fill="4F81BD" w:themeFill="accent1"/>
      <w:bidi w:val="0"/>
      <w:spacing w:lineRule="auto" w:line="276" w:before="0" w:after="0"/>
      <w:jc w:val="left"/>
      <w:outlineLvl w:val="0"/>
    </w:pPr>
    <w:rPr>
      <w:rFonts w:ascii="Calibri" w:hAnsi="Calibri" w:eastAsia="Calibri" w:cs=""/>
      <w:b/>
      <w:bCs/>
      <w:caps/>
      <w:color w:val="FFFFFF" w:themeColor="background1"/>
      <w:spacing w:val="15"/>
      <w:kern w:val="0"/>
      <w:sz w:val="24"/>
      <w:szCs w:val="22"/>
      <w:lang w:val="en-GB" w:eastAsia="en-US" w:bidi="ar-SA"/>
    </w:rPr>
  </w:style>
  <w:style w:type="paragraph" w:styleId="Heading2">
    <w:name w:val="Heading 2"/>
    <w:basedOn w:val="Heading1"/>
    <w:next w:val="Normal"/>
    <w:link w:val="Heading2Char"/>
    <w:autoRedefine/>
    <w:uiPriority w:val="9"/>
    <w:unhideWhenUsed/>
    <w:qFormat/>
    <w:rsid w:val="004f318a"/>
    <w:pPr>
      <w:numPr>
        <w:ilvl w:val="1"/>
        <w:numId w:val="1"/>
      </w:numPr>
      <w:pBdr>
        <w:top w:val="single" w:sz="24" w:space="0" w:color="DBE5F1"/>
        <w:left w:val="single" w:sz="24" w:space="0" w:color="DBE5F1"/>
        <w:bottom w:val="single" w:sz="24" w:space="0" w:color="DBE5F1"/>
        <w:right w:val="single" w:sz="24" w:space="0" w:color="DBE5F1"/>
      </w:pBdr>
      <w:shd w:val="clear" w:color="auto" w:fill="DBE5F1" w:themeFill="accent1" w:themeFillTint="33"/>
      <w:spacing w:before="120" w:after="0"/>
      <w:outlineLvl w:val="1"/>
    </w:pPr>
    <w:rPr>
      <w:caps w:val="false"/>
      <w:smallCaps w:val="false"/>
      <w:color w:val="1F497D" w:themeColor="text2"/>
    </w:rPr>
  </w:style>
  <w:style w:type="paragraph" w:styleId="Heading3">
    <w:name w:val="Heading 3"/>
    <w:basedOn w:val="Heading2"/>
    <w:next w:val="Normal"/>
    <w:link w:val="Heading3Char"/>
    <w:autoRedefine/>
    <w:uiPriority w:val="9"/>
    <w:unhideWhenUsed/>
    <w:qFormat/>
    <w:rsid w:val="004f318a"/>
    <w:pPr>
      <w:numPr>
        <w:ilvl w:val="2"/>
        <w:numId w:val="1"/>
      </w:numPr>
      <w:pBdr>
        <w:top w:val="single" w:sz="6" w:space="2" w:color="4F81BD"/>
        <w:left w:val="single" w:sz="6" w:space="2" w:color="4F81BD"/>
        <w:bottom w:val="single" w:sz="24" w:space="0" w:color="DBE5F1"/>
        <w:right w:val="single" w:sz="24" w:space="0" w:color="DBE5F1"/>
      </w:pBdr>
      <w:shd w:val="clear" w:fill="DBE5F1"/>
      <w:spacing w:before="300" w:after="0"/>
      <w:outlineLvl w:val="2"/>
    </w:pPr>
    <w:rPr>
      <w:color w:val="243F60" w:themeColor="accent1" w:themeShade="7f"/>
    </w:rPr>
  </w:style>
  <w:style w:type="paragraph" w:styleId="Heading4">
    <w:name w:val="Heading 4"/>
    <w:basedOn w:val="Normal"/>
    <w:next w:val="Normal"/>
    <w:link w:val="Heading4Char"/>
    <w:autoRedefine/>
    <w:uiPriority w:val="9"/>
    <w:unhideWhenUsed/>
    <w:qFormat/>
    <w:rsid w:val="004f318a"/>
    <w:pPr>
      <w:numPr>
        <w:ilvl w:val="3"/>
        <w:numId w:val="1"/>
      </w:numPr>
      <w:pBdr>
        <w:top w:val="dotted" w:sz="6" w:space="2" w:color="4F81BD"/>
        <w:left w:val="dotted" w:sz="6" w:space="2" w:color="4F81BD"/>
      </w:pBdr>
      <w:ind w:left="1434" w:hanging="357"/>
      <w:outlineLvl w:val="3"/>
    </w:pPr>
    <w:rPr>
      <w:color w:val="365F91" w:themeColor="accent1" w:themeShade="bf"/>
      <w:spacing w:val="10"/>
      <w:sz w:val="22"/>
      <w:szCs w:val="22"/>
    </w:rPr>
  </w:style>
  <w:style w:type="paragraph" w:styleId="Heading5">
    <w:name w:val="Heading 5"/>
    <w:basedOn w:val="Normal"/>
    <w:next w:val="Normal"/>
    <w:link w:val="Heading5Char"/>
    <w:autoRedefine/>
    <w:uiPriority w:val="9"/>
    <w:semiHidden/>
    <w:unhideWhenUsed/>
    <w:qFormat/>
    <w:rsid w:val="004f318a"/>
    <w:pPr>
      <w:numPr>
        <w:ilvl w:val="4"/>
        <w:numId w:val="1"/>
      </w:numPr>
      <w:pBdr>
        <w:bottom w:val="single" w:sz="6" w:space="1" w:color="4F81BD"/>
      </w:pBdr>
      <w:spacing w:before="300" w:after="0"/>
      <w:outlineLvl w:val="4"/>
    </w:pPr>
    <w:rPr>
      <w:caps/>
      <w:color w:val="365F91" w:themeColor="accent1" w:themeShade="bf"/>
      <w:spacing w:val="10"/>
      <w:sz w:val="22"/>
      <w:szCs w:val="22"/>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bd5084"/>
    <w:rPr>
      <w:color w:val="243F60" w:themeColor="accent1" w:themeShade="7f"/>
      <w:spacing w:val="15"/>
      <w:shd w:fill="DBE5F1" w:val="clear"/>
    </w:rPr>
  </w:style>
  <w:style w:type="character" w:styleId="Heading2Char" w:customStyle="1">
    <w:name w:val="Heading 2 Char"/>
    <w:basedOn w:val="DefaultParagraphFont"/>
    <w:link w:val="Heading2"/>
    <w:uiPriority w:val="9"/>
    <w:qFormat/>
    <w:rsid w:val="00bd5084"/>
    <w:rPr>
      <w:color w:val="1F497D" w:themeColor="text2"/>
      <w:spacing w:val="15"/>
      <w:shd w:fill="DBE5F1" w:val="clear"/>
    </w:rPr>
  </w:style>
  <w:style w:type="character" w:styleId="NoSpacingChar" w:customStyle="1">
    <w:name w:val="No Spacing Char"/>
    <w:basedOn w:val="DefaultParagraphFont"/>
    <w:link w:val="NoSpacing"/>
    <w:uiPriority w:val="1"/>
    <w:qFormat/>
    <w:rsid w:val="007f106d"/>
    <w:rPr>
      <w:rFonts w:eastAsia="" w:eastAsiaTheme="minorEastAsia"/>
      <w:sz w:val="20"/>
      <w:szCs w:val="20"/>
      <w:lang w:bidi="en-US"/>
    </w:rPr>
  </w:style>
  <w:style w:type="character" w:styleId="Heading1Char" w:customStyle="1">
    <w:name w:val="Heading 1 Char"/>
    <w:basedOn w:val="DefaultParagraphFont"/>
    <w:link w:val="Heading1"/>
    <w:uiPriority w:val="9"/>
    <w:qFormat/>
    <w:rsid w:val="007f106d"/>
    <w:rPr>
      <w:caps/>
      <w:color w:val="FFFFFF" w:themeColor="background1"/>
      <w:spacing w:val="15"/>
      <w:shd w:fill="4F81BD" w:val="clear"/>
    </w:rPr>
  </w:style>
  <w:style w:type="character" w:styleId="Heading4Char" w:customStyle="1">
    <w:name w:val="Heading 4 Char"/>
    <w:basedOn w:val="DefaultParagraphFont"/>
    <w:link w:val="Heading4"/>
    <w:uiPriority w:val="9"/>
    <w:qFormat/>
    <w:rsid w:val="004f318a"/>
    <w:rPr>
      <w:color w:val="365F91" w:themeColor="accent1" w:themeShade="bf"/>
      <w:spacing w:val="10"/>
    </w:rPr>
  </w:style>
  <w:style w:type="character" w:styleId="Heading5Char" w:customStyle="1">
    <w:name w:val="Heading 5 Char"/>
    <w:basedOn w:val="DefaultParagraphFont"/>
    <w:link w:val="Heading5"/>
    <w:uiPriority w:val="9"/>
    <w:semiHidden/>
    <w:qFormat/>
    <w:rsid w:val="007f106d"/>
    <w:rPr>
      <w:caps/>
      <w:color w:val="365F91" w:themeColor="accent1" w:themeShade="bf"/>
      <w:spacing w:val="10"/>
    </w:rPr>
  </w:style>
  <w:style w:type="character" w:styleId="StageheadingChar" w:customStyle="1">
    <w:name w:val="Stage heading Char"/>
    <w:basedOn w:val="Heading2Char"/>
    <w:link w:val="Stageheading"/>
    <w:qFormat/>
    <w:rsid w:val="00c1201f"/>
    <w:rPr>
      <w:rFonts w:eastAsia="" w:eastAsiaTheme="minorEastAsia"/>
      <w:color w:val="FFFFFF" w:themeColor="background1"/>
      <w:spacing w:val="15"/>
      <w:shd w:fill="DBE5F1" w:val="clear"/>
      <w:lang w:val="en-US" w:bidi="en-US"/>
    </w:rPr>
  </w:style>
  <w:style w:type="character" w:styleId="AppendixChar" w:customStyle="1">
    <w:name w:val="Appendix Char"/>
    <w:basedOn w:val="Heading1Char"/>
    <w:link w:val="Appendix"/>
    <w:qFormat/>
    <w:rsid w:val="00bd5084"/>
    <w:rPr>
      <w:caps/>
      <w:color w:val="FFFFFF" w:themeColor="background1"/>
      <w:spacing w:val="15"/>
      <w:shd w:fill="4F81BD" w:val="clear"/>
    </w:rPr>
  </w:style>
  <w:style w:type="character" w:styleId="InternetLink">
    <w:name w:val="Internet Link"/>
    <w:basedOn w:val="DefaultParagraphFont"/>
    <w:uiPriority w:val="99"/>
    <w:semiHidden/>
    <w:unhideWhenUsed/>
    <w:rsid w:val="00ee357f"/>
    <w:rPr>
      <w:color w:val="0563C1"/>
      <w:u w:val="single"/>
    </w:rPr>
  </w:style>
  <w:style w:type="character" w:styleId="Strong">
    <w:name w:val="Strong"/>
    <w:basedOn w:val="DefaultParagraphFont"/>
    <w:uiPriority w:val="22"/>
    <w:qFormat/>
    <w:rsid w:val="00ee357f"/>
    <w:rPr>
      <w:b/>
      <w:bCs/>
    </w:rPr>
  </w:style>
  <w:style w:type="character" w:styleId="Emphasis">
    <w:name w:val="Emphasis"/>
    <w:basedOn w:val="DefaultParagraphFont"/>
    <w:uiPriority w:val="20"/>
    <w:qFormat/>
    <w:rsid w:val="00a23748"/>
    <w:rPr>
      <w:i/>
      <w:iCs/>
    </w:rPr>
  </w:style>
  <w:style w:type="character" w:styleId="Appleconvertedspace" w:customStyle="1">
    <w:name w:val="apple-converted-space"/>
    <w:basedOn w:val="DefaultParagraphFont"/>
    <w:qFormat/>
    <w:rsid w:val="005559a6"/>
    <w:rPr/>
  </w:style>
  <w:style w:type="character" w:styleId="CommentTextChar" w:customStyle="1">
    <w:name w:val="Comment Text Char"/>
    <w:basedOn w:val="DefaultParagraphFont"/>
    <w:link w:val="CommentText"/>
    <w:uiPriority w:val="99"/>
    <w:semiHidden/>
    <w:qFormat/>
    <w:rsid w:val="00b771e0"/>
    <w:rPr>
      <w:sz w:val="20"/>
      <w:szCs w:val="20"/>
    </w:rPr>
  </w:style>
  <w:style w:type="character" w:styleId="HeaderChar" w:customStyle="1">
    <w:name w:val="Header Char"/>
    <w:basedOn w:val="DefaultParagraphFont"/>
    <w:link w:val="Header"/>
    <w:uiPriority w:val="99"/>
    <w:qFormat/>
    <w:rsid w:val="00b771e0"/>
    <w:rPr>
      <w:rFonts w:ascii="Calibri" w:hAnsi="Calibri" w:cs="Calibri"/>
      <w:sz w:val="24"/>
      <w:szCs w:val="24"/>
      <w:lang w:eastAsia="en-GB"/>
    </w:rPr>
  </w:style>
  <w:style w:type="character" w:styleId="FooterChar" w:customStyle="1">
    <w:name w:val="Footer Char"/>
    <w:basedOn w:val="DefaultParagraphFont"/>
    <w:link w:val="Footer"/>
    <w:uiPriority w:val="99"/>
    <w:qFormat/>
    <w:rsid w:val="00b771e0"/>
    <w:rPr>
      <w:rFonts w:ascii="Calibri" w:hAnsi="Calibri" w:cs="Calibri"/>
      <w:sz w:val="24"/>
      <w:szCs w:val="24"/>
      <w:lang w:eastAsia="en-GB"/>
    </w:rPr>
  </w:style>
  <w:style w:type="character" w:styleId="BalloonTextChar" w:customStyle="1">
    <w:name w:val="Balloon Text Char"/>
    <w:basedOn w:val="DefaultParagraphFont"/>
    <w:link w:val="BalloonText"/>
    <w:uiPriority w:val="99"/>
    <w:semiHidden/>
    <w:qFormat/>
    <w:rsid w:val="005d7947"/>
    <w:rPr>
      <w:rFonts w:ascii="Segoe UI" w:hAnsi="Segoe UI" w:cs="Segoe UI"/>
      <w:sz w:val="18"/>
      <w:szCs w:val="18"/>
      <w:lang w:eastAsia="en-GB"/>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Spacing">
    <w:name w:val="No Spacing"/>
    <w:basedOn w:val="Normal"/>
    <w:link w:val="NoSpacingChar"/>
    <w:uiPriority w:val="1"/>
    <w:qFormat/>
    <w:rsid w:val="007f106d"/>
    <w:pPr/>
    <w:rPr/>
  </w:style>
  <w:style w:type="paragraph" w:styleId="Stageheading" w:customStyle="1">
    <w:name w:val="Stage heading"/>
    <w:basedOn w:val="Heading2"/>
    <w:link w:val="StageheadingChar"/>
    <w:autoRedefine/>
    <w:qFormat/>
    <w:rsid w:val="00c1201f"/>
    <w:pPr>
      <w:numPr>
        <w:ilvl w:val="0"/>
        <w:numId w:val="0"/>
      </w:numPr>
      <w:shd w:val="clear" w:fill="DBE5F1"/>
      <w:spacing w:before="200" w:after="0"/>
      <w:ind w:left="0" w:hanging="0"/>
    </w:pPr>
    <w:rPr>
      <w:color w:val="FFFFFF" w:themeColor="background1"/>
    </w:rPr>
  </w:style>
  <w:style w:type="paragraph" w:styleId="Appendix" w:customStyle="1">
    <w:name w:val="Appendix"/>
    <w:basedOn w:val="Heading1"/>
    <w:link w:val="AppendixChar"/>
    <w:autoRedefine/>
    <w:qFormat/>
    <w:rsid w:val="00bd5084"/>
    <w:pPr>
      <w:numPr>
        <w:ilvl w:val="0"/>
        <w:numId w:val="0"/>
      </w:numPr>
      <w:shd w:val="clear" w:fill="4F81BD"/>
    </w:pPr>
    <w:rPr/>
  </w:style>
  <w:style w:type="paragraph" w:styleId="Oxf827735156defaultstyle" w:customStyle="1">
    <w:name w:val="ox-f827735156-default-style"/>
    <w:basedOn w:val="Normal"/>
    <w:uiPriority w:val="99"/>
    <w:qFormat/>
    <w:rsid w:val="00ee357f"/>
    <w:pPr>
      <w:spacing w:beforeAutospacing="1" w:afterAutospacing="1"/>
    </w:pPr>
    <w:rPr>
      <w:rFonts w:ascii="Times New Roman" w:hAnsi="Times New Roman" w:cs="Times New Roman"/>
    </w:rPr>
  </w:style>
  <w:style w:type="paragraph" w:styleId="NormalWeb">
    <w:name w:val="Normal (Web)"/>
    <w:basedOn w:val="Normal"/>
    <w:uiPriority w:val="99"/>
    <w:unhideWhenUsed/>
    <w:qFormat/>
    <w:rsid w:val="00fb3bca"/>
    <w:pPr>
      <w:spacing w:beforeAutospacing="1" w:afterAutospacing="1"/>
    </w:pPr>
    <w:rPr>
      <w:rFonts w:ascii="Times New Roman" w:hAnsi="Times New Roman" w:eastAsia="Times New Roman" w:cs="Times New Roman"/>
      <w:lang w:eastAsia="en-US"/>
    </w:rPr>
  </w:style>
  <w:style w:type="paragraph" w:styleId="Xmsonormal" w:customStyle="1">
    <w:name w:val="x_msonormal"/>
    <w:basedOn w:val="Normal"/>
    <w:qFormat/>
    <w:rsid w:val="007316a5"/>
    <w:pPr/>
    <w:rPr>
      <w:rFonts w:ascii="Times New Roman" w:hAnsi="Times New Roman" w:cs="Times New Roman"/>
    </w:rPr>
  </w:style>
  <w:style w:type="paragraph" w:styleId="Xmsolistparagraph" w:customStyle="1">
    <w:name w:val="x_msolistparagraph"/>
    <w:basedOn w:val="Normal"/>
    <w:qFormat/>
    <w:rsid w:val="007316a5"/>
    <w:pPr/>
    <w:rPr>
      <w:rFonts w:ascii="Times New Roman" w:hAnsi="Times New Roman" w:cs="Times New Roman"/>
    </w:rPr>
  </w:style>
  <w:style w:type="paragraph" w:styleId="Standard" w:customStyle="1">
    <w:name w:val="Standard"/>
    <w:qFormat/>
    <w:rsid w:val="00ff08ec"/>
    <w:pPr>
      <w:widowControl/>
      <w:suppressAutoHyphens w:val="true"/>
      <w:bidi w:val="0"/>
      <w:spacing w:lineRule="auto" w:line="240" w:before="0" w:after="0"/>
      <w:jc w:val="left"/>
      <w:textAlignment w:val="baseline"/>
    </w:pPr>
    <w:rPr>
      <w:rFonts w:ascii="Cambria" w:hAnsi="Cambria" w:eastAsia="SimSun" w:cs="Tahoma"/>
      <w:color w:val="auto"/>
      <w:kern w:val="2"/>
      <w:sz w:val="24"/>
      <w:szCs w:val="24"/>
      <w:lang w:val="en-GB" w:eastAsia="en-US" w:bidi="ar-SA"/>
    </w:rPr>
  </w:style>
  <w:style w:type="paragraph" w:styleId="ListParagraph">
    <w:name w:val="List Paragraph"/>
    <w:basedOn w:val="Normal"/>
    <w:uiPriority w:val="34"/>
    <w:qFormat/>
    <w:rsid w:val="00c238b5"/>
    <w:pPr>
      <w:spacing w:lineRule="auto" w:line="259" w:before="0" w:after="160"/>
      <w:ind w:left="720" w:hanging="0"/>
      <w:contextualSpacing/>
    </w:pPr>
    <w:rPr>
      <w:rFonts w:ascii="Calibri" w:hAnsi="Calibri" w:cs="" w:asciiTheme="minorHAnsi" w:cstheme="minorBidi" w:hAnsiTheme="minorHAnsi"/>
      <w:sz w:val="22"/>
      <w:szCs w:val="22"/>
      <w:lang w:eastAsia="en-US"/>
    </w:rPr>
  </w:style>
  <w:style w:type="paragraph" w:styleId="Annotationtext">
    <w:name w:val="annotation text"/>
    <w:basedOn w:val="Normal"/>
    <w:link w:val="CommentTextChar"/>
    <w:uiPriority w:val="99"/>
    <w:semiHidden/>
    <w:unhideWhenUsed/>
    <w:qFormat/>
    <w:rsid w:val="00b771e0"/>
    <w:pPr>
      <w:spacing w:before="0" w:after="160"/>
    </w:pPr>
    <w:rPr>
      <w:rFonts w:ascii="Calibri" w:hAnsi="Calibri" w:cs="" w:asciiTheme="minorHAnsi" w:cstheme="minorBidi" w:hAnsiTheme="minorHAnsi"/>
      <w:sz w:val="20"/>
      <w:szCs w:val="20"/>
      <w:lang w:eastAsia="en-US"/>
    </w:rPr>
  </w:style>
  <w:style w:type="paragraph" w:styleId="HeaderandFooter">
    <w:name w:val="Header and Footer"/>
    <w:basedOn w:val="Normal"/>
    <w:qFormat/>
    <w:pPr/>
    <w:rPr/>
  </w:style>
  <w:style w:type="paragraph" w:styleId="Header">
    <w:name w:val="Header"/>
    <w:basedOn w:val="Normal"/>
    <w:link w:val="HeaderChar"/>
    <w:uiPriority w:val="99"/>
    <w:unhideWhenUsed/>
    <w:rsid w:val="00b771e0"/>
    <w:pPr>
      <w:tabs>
        <w:tab w:val="clear" w:pos="720"/>
        <w:tab w:val="center" w:pos="4513" w:leader="none"/>
        <w:tab w:val="right" w:pos="9026" w:leader="none"/>
      </w:tabs>
    </w:pPr>
    <w:rPr/>
  </w:style>
  <w:style w:type="paragraph" w:styleId="Footer">
    <w:name w:val="Footer"/>
    <w:basedOn w:val="Normal"/>
    <w:link w:val="FooterChar"/>
    <w:uiPriority w:val="99"/>
    <w:unhideWhenUsed/>
    <w:rsid w:val="00b771e0"/>
    <w:pPr>
      <w:tabs>
        <w:tab w:val="clear" w:pos="720"/>
        <w:tab w:val="center" w:pos="4513" w:leader="none"/>
        <w:tab w:val="right" w:pos="9026" w:leader="none"/>
      </w:tabs>
    </w:pPr>
    <w:rPr/>
  </w:style>
  <w:style w:type="paragraph" w:styleId="BalloonText">
    <w:name w:val="Balloon Text"/>
    <w:basedOn w:val="Normal"/>
    <w:link w:val="BalloonTextChar"/>
    <w:uiPriority w:val="99"/>
    <w:semiHidden/>
    <w:unhideWhenUsed/>
    <w:qFormat/>
    <w:rsid w:val="005d7947"/>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c238b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Application>LibreOffice/6.3.6.2$Windows_X86_64 LibreOffice_project/2196df99b074d8a661f4036fca8fa0cbfa33a497</Application>
  <Pages>2</Pages>
  <Words>747</Words>
  <Characters>3835</Characters>
  <CharactersWithSpaces>4553</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2020-03-26T12:57:00Z</dcterms:created>
  <dc:creator>Keith Laws</dc:creator>
  <dc:description/>
  <dc:language>en-GB</dc:language>
  <cp:lastModifiedBy/>
  <cp:lastPrinted>2024-06-07T15:37:01Z</cp:lastPrinted>
  <dcterms:modified xsi:type="dcterms:W3CDTF">2024-07-22T14:13:52Z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